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5990A" w14:textId="41C70773" w:rsidR="005533B5" w:rsidRPr="00635F32" w:rsidRDefault="00731591" w:rsidP="005533B5">
      <w:pPr>
        <w:pStyle w:val="Heading1"/>
        <w:rPr>
          <w:rFonts w:ascii="Arial" w:hAnsi="Arial" w:cs="Arial"/>
          <w:b/>
          <w:bCs/>
          <w:sz w:val="32"/>
          <w:szCs w:val="32"/>
        </w:rPr>
      </w:pPr>
      <w:r w:rsidRPr="00635F32">
        <w:rPr>
          <w:rFonts w:ascii="Arial" w:hAnsi="Arial" w:cs="Arial"/>
          <w:b/>
          <w:bCs/>
          <w:sz w:val="32"/>
          <w:szCs w:val="32"/>
        </w:rPr>
        <w:t>App</w:t>
      </w:r>
      <w:r w:rsidR="00FD622D" w:rsidRPr="00635F32">
        <w:rPr>
          <w:rFonts w:ascii="Arial" w:hAnsi="Arial" w:cs="Arial"/>
          <w:b/>
          <w:bCs/>
          <w:sz w:val="32"/>
          <w:szCs w:val="32"/>
        </w:rPr>
        <w:t>end</w:t>
      </w:r>
      <w:r w:rsidR="007370CE" w:rsidRPr="00635F32">
        <w:rPr>
          <w:rFonts w:ascii="Arial" w:hAnsi="Arial" w:cs="Arial"/>
          <w:b/>
          <w:bCs/>
          <w:sz w:val="32"/>
          <w:szCs w:val="32"/>
        </w:rPr>
        <w:t>ix C Subm</w:t>
      </w:r>
      <w:r w:rsidR="00635F32" w:rsidRPr="00635F32">
        <w:rPr>
          <w:rFonts w:ascii="Arial" w:hAnsi="Arial" w:cs="Arial"/>
          <w:b/>
          <w:bCs/>
          <w:sz w:val="32"/>
          <w:szCs w:val="32"/>
        </w:rPr>
        <w:t>ission form</w:t>
      </w:r>
    </w:p>
    <w:p w14:paraId="39A90461" w14:textId="3574A18C" w:rsidR="00702EED" w:rsidRPr="006E087C" w:rsidRDefault="00635F32" w:rsidP="00702EED">
      <w:pPr>
        <w:rPr>
          <w:sz w:val="24"/>
          <w:szCs w:val="24"/>
        </w:rPr>
      </w:pPr>
      <w:r w:rsidRPr="006E087C">
        <w:rPr>
          <w:sz w:val="24"/>
          <w:szCs w:val="24"/>
        </w:rPr>
        <w:t>I</w:t>
      </w:r>
      <w:r w:rsidR="00702EED" w:rsidRPr="006E087C">
        <w:rPr>
          <w:sz w:val="24"/>
          <w:szCs w:val="24"/>
        </w:rPr>
        <w:t>mproving visibility of competition in the over-the-counter contract market - updates to clause 2</w:t>
      </w:r>
      <w:r w:rsidR="006E087C">
        <w:rPr>
          <w:sz w:val="24"/>
          <w:szCs w:val="24"/>
        </w:rPr>
        <w:t>.</w:t>
      </w:r>
      <w:r w:rsidR="00702EED" w:rsidRPr="006E087C">
        <w:rPr>
          <w:sz w:val="24"/>
          <w:szCs w:val="24"/>
        </w:rPr>
        <w:t>16 notice</w:t>
      </w:r>
    </w:p>
    <w:p w14:paraId="26C6DE1C" w14:textId="77777777" w:rsidR="00702EED" w:rsidRPr="00702EED" w:rsidRDefault="00702EED" w:rsidP="00702EED"/>
    <w:p w14:paraId="23ECE15D" w14:textId="77777777" w:rsidR="005533B5" w:rsidRPr="00D31D41" w:rsidRDefault="005533B5" w:rsidP="005533B5"/>
    <w:tbl>
      <w:tblPr>
        <w:tblStyle w:val="EATable2"/>
        <w:tblW w:w="0" w:type="auto"/>
        <w:tblBorders>
          <w:top w:val="single" w:sz="4" w:space="0" w:color="auto"/>
          <w:left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550"/>
        <w:gridCol w:w="6466"/>
      </w:tblGrid>
      <w:tr w:rsidR="005533B5" w:rsidRPr="00D31D41" w14:paraId="1CAC987B" w14:textId="77777777" w:rsidTr="009E1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tcW w:w="2552" w:type="dxa"/>
          </w:tcPr>
          <w:p w14:paraId="518E6043" w14:textId="77777777" w:rsidR="005533B5" w:rsidRPr="00D31D41" w:rsidRDefault="005533B5" w:rsidP="009E11AF">
            <w:r w:rsidRPr="006E087C">
              <w:rPr>
                <w:color w:val="FFFFFF" w:themeColor="background1"/>
              </w:rPr>
              <w:t>Submitter</w:t>
            </w:r>
          </w:p>
        </w:tc>
        <w:tc>
          <w:tcPr>
            <w:tcW w:w="6474" w:type="dxa"/>
            <w:shd w:val="clear" w:color="auto" w:fill="F4F4F4"/>
          </w:tcPr>
          <w:p w14:paraId="5E0FBC03" w14:textId="77777777" w:rsidR="005533B5" w:rsidRPr="00D31D41" w:rsidRDefault="005533B5" w:rsidP="009E11AF">
            <w:pPr>
              <w:rPr>
                <w:b w:val="0"/>
              </w:rPr>
            </w:pPr>
          </w:p>
        </w:tc>
      </w:tr>
    </w:tbl>
    <w:p w14:paraId="246274E9" w14:textId="77777777" w:rsidR="005533B5" w:rsidRPr="00D31D41" w:rsidRDefault="005533B5" w:rsidP="005533B5"/>
    <w:tbl>
      <w:tblPr>
        <w:tblStyle w:val="EATable2"/>
        <w:tblW w:w="0" w:type="auto"/>
        <w:tblLook w:val="04A0" w:firstRow="1" w:lastRow="0" w:firstColumn="1" w:lastColumn="0" w:noHBand="0" w:noVBand="1"/>
      </w:tblPr>
      <w:tblGrid>
        <w:gridCol w:w="4111"/>
        <w:gridCol w:w="4915"/>
      </w:tblGrid>
      <w:tr w:rsidR="005533B5" w:rsidRPr="00D31D41" w14:paraId="37BFDEF0" w14:textId="77777777" w:rsidTr="009E11A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</w:trPr>
        <w:tc>
          <w:tcPr>
            <w:tcW w:w="4111" w:type="dxa"/>
          </w:tcPr>
          <w:p w14:paraId="702BDA65" w14:textId="77777777" w:rsidR="005533B5" w:rsidRPr="006E087C" w:rsidRDefault="005533B5" w:rsidP="009E11AF">
            <w:pPr>
              <w:rPr>
                <w:color w:val="FFFFFF" w:themeColor="background1"/>
              </w:rPr>
            </w:pPr>
            <w:r w:rsidRPr="006E087C">
              <w:rPr>
                <w:color w:val="FFFFFF" w:themeColor="background1"/>
              </w:rPr>
              <w:t>Questions</w:t>
            </w:r>
          </w:p>
        </w:tc>
        <w:tc>
          <w:tcPr>
            <w:tcW w:w="4915" w:type="dxa"/>
          </w:tcPr>
          <w:p w14:paraId="5D664708" w14:textId="77777777" w:rsidR="005533B5" w:rsidRPr="006E087C" w:rsidRDefault="005533B5" w:rsidP="009E11AF">
            <w:pPr>
              <w:rPr>
                <w:color w:val="FFFFFF" w:themeColor="background1"/>
              </w:rPr>
            </w:pPr>
            <w:r w:rsidRPr="006E087C">
              <w:rPr>
                <w:color w:val="FFFFFF" w:themeColor="background1"/>
              </w:rPr>
              <w:t>Comments</w:t>
            </w:r>
          </w:p>
        </w:tc>
      </w:tr>
      <w:tr w:rsidR="005533B5" w:rsidRPr="00D31D41" w14:paraId="5084BDCC" w14:textId="77777777" w:rsidTr="009E1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11" w:type="dxa"/>
          </w:tcPr>
          <w:p w14:paraId="56D87FA4" w14:textId="77777777" w:rsidR="005533B5" w:rsidRPr="00D31D41" w:rsidRDefault="005533B5" w:rsidP="009E11AF">
            <w:r w:rsidRPr="00D31D41">
              <w:t xml:space="preserve">Q1. </w:t>
            </w:r>
            <w:r w:rsidRPr="00F31595">
              <w:t>Do you agree with the proposed update to the definition of industrial consumers captured by the notice by including those who are directly connected to the grid</w:t>
            </w:r>
            <w:r>
              <w:t xml:space="preserve"> or who are a trader of electricity</w:t>
            </w:r>
            <w:r w:rsidRPr="00A97990">
              <w:t>?</w:t>
            </w:r>
          </w:p>
        </w:tc>
        <w:tc>
          <w:tcPr>
            <w:tcW w:w="4915" w:type="dxa"/>
          </w:tcPr>
          <w:p w14:paraId="4AA5AA58" w14:textId="77777777" w:rsidR="005533B5" w:rsidRPr="00D31D41" w:rsidRDefault="005533B5" w:rsidP="009E11AF"/>
        </w:tc>
      </w:tr>
      <w:tr w:rsidR="005533B5" w:rsidRPr="00D31D41" w14:paraId="6EDD58B9" w14:textId="77777777" w:rsidTr="009E11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11" w:type="dxa"/>
          </w:tcPr>
          <w:p w14:paraId="0F720E0F" w14:textId="77777777" w:rsidR="005533B5" w:rsidRPr="00D31D41" w:rsidRDefault="005533B5" w:rsidP="009E11AF">
            <w:r w:rsidRPr="00A97990">
              <w:t>Q</w:t>
            </w:r>
            <w:r>
              <w:t>2</w:t>
            </w:r>
            <w:r w:rsidRPr="00A97990">
              <w:t xml:space="preserve">. </w:t>
            </w:r>
            <w:r w:rsidRPr="00597937">
              <w:t>Do you agree with the proposed inclusion of energy brokers</w:t>
            </w:r>
            <w:r>
              <w:t>, where they are traders in electricity,</w:t>
            </w:r>
            <w:r w:rsidRPr="00597937">
              <w:t xml:space="preserve"> as applicable participants in the notice?</w:t>
            </w:r>
          </w:p>
        </w:tc>
        <w:tc>
          <w:tcPr>
            <w:tcW w:w="4915" w:type="dxa"/>
          </w:tcPr>
          <w:p w14:paraId="25920BD9" w14:textId="77777777" w:rsidR="005533B5" w:rsidRPr="00D31D41" w:rsidRDefault="005533B5" w:rsidP="009E11AF"/>
        </w:tc>
      </w:tr>
      <w:tr w:rsidR="005533B5" w:rsidRPr="00D31D41" w14:paraId="5CC5C293" w14:textId="77777777" w:rsidTr="009E1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11" w:type="dxa"/>
          </w:tcPr>
          <w:p w14:paraId="3CA1A9B1" w14:textId="77777777" w:rsidR="005533B5" w:rsidRPr="00D31D41" w:rsidRDefault="005533B5" w:rsidP="009E11AF">
            <w:r w:rsidRPr="00D31D41">
              <w:t>Q</w:t>
            </w:r>
            <w:r>
              <w:t>3</w:t>
            </w:r>
            <w:r w:rsidRPr="00D31D41">
              <w:t xml:space="preserve">. </w:t>
            </w:r>
            <w:r>
              <w:t>Do you agree with changing the disclosure obligation for requests made through brokers?</w:t>
            </w:r>
          </w:p>
        </w:tc>
        <w:tc>
          <w:tcPr>
            <w:tcW w:w="4915" w:type="dxa"/>
          </w:tcPr>
          <w:p w14:paraId="20F7C824" w14:textId="77777777" w:rsidR="005533B5" w:rsidRPr="00D31D41" w:rsidRDefault="005533B5" w:rsidP="009E11AF"/>
        </w:tc>
      </w:tr>
      <w:tr w:rsidR="005533B5" w:rsidRPr="00D31D41" w14:paraId="5A8F63D9" w14:textId="77777777" w:rsidTr="009E11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11" w:type="dxa"/>
          </w:tcPr>
          <w:p w14:paraId="29C675C5" w14:textId="77777777" w:rsidR="005533B5" w:rsidRPr="00D31D41" w:rsidDel="005264BC" w:rsidRDefault="005533B5" w:rsidP="009E11AF">
            <w:r w:rsidRPr="00DA5FE4">
              <w:t>Q4. Do you agree with the inclusion of a column to capture generating station(s) to improve distinction between PPAs and contracts for firming?</w:t>
            </w:r>
          </w:p>
        </w:tc>
        <w:tc>
          <w:tcPr>
            <w:tcW w:w="4915" w:type="dxa"/>
          </w:tcPr>
          <w:p w14:paraId="3DA0BD6A" w14:textId="77777777" w:rsidR="005533B5" w:rsidRPr="00D31D41" w:rsidRDefault="005533B5" w:rsidP="009E11AF"/>
        </w:tc>
      </w:tr>
      <w:tr w:rsidR="005533B5" w:rsidRPr="00D31D41" w14:paraId="148C7A49" w14:textId="77777777" w:rsidTr="009E1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11" w:type="dxa"/>
          </w:tcPr>
          <w:p w14:paraId="49F65B97" w14:textId="77777777" w:rsidR="005533B5" w:rsidRPr="00D31D41" w:rsidDel="005264BC" w:rsidRDefault="005533B5" w:rsidP="009E11AF">
            <w:r w:rsidRPr="00DA5FE4">
              <w:t xml:space="preserve">Q5. </w:t>
            </w:r>
            <w:r w:rsidRPr="00421F4D">
              <w:t xml:space="preserve">Do you agree with the inclusion of </w:t>
            </w:r>
            <w:r>
              <w:t xml:space="preserve">the </w:t>
            </w:r>
            <w:proofErr w:type="spellStart"/>
            <w:r w:rsidRPr="00575AD7" w:rsidDel="00AE5023">
              <w:rPr>
                <w:rFonts w:ascii="Arial" w:hAnsi="Arial" w:cs="Angsana New"/>
                <w:i/>
              </w:rPr>
              <w:t>TradedHedgeID</w:t>
            </w:r>
            <w:proofErr w:type="spellEnd"/>
            <w:r>
              <w:rPr>
                <w:rFonts w:ascii="Arial" w:hAnsi="Arial" w:cs="Angsana New"/>
                <w:i/>
              </w:rPr>
              <w:t xml:space="preserve"> and </w:t>
            </w:r>
            <w:proofErr w:type="spellStart"/>
            <w:r>
              <w:rPr>
                <w:i/>
                <w:iCs/>
              </w:rPr>
              <w:t>OfferDeclineReason</w:t>
            </w:r>
            <w:proofErr w:type="spellEnd"/>
            <w:r w:rsidRPr="00421F4D">
              <w:t xml:space="preserve"> columns in the notice to help identify traded contracts and the reasons for declining offers?</w:t>
            </w:r>
          </w:p>
        </w:tc>
        <w:tc>
          <w:tcPr>
            <w:tcW w:w="4915" w:type="dxa"/>
          </w:tcPr>
          <w:p w14:paraId="0B248EF1" w14:textId="77777777" w:rsidR="005533B5" w:rsidRPr="00D31D41" w:rsidRDefault="005533B5" w:rsidP="009E11AF"/>
        </w:tc>
      </w:tr>
      <w:tr w:rsidR="005533B5" w:rsidRPr="00D31D41" w14:paraId="7BCA3AFF" w14:textId="77777777" w:rsidTr="009E11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11" w:type="dxa"/>
          </w:tcPr>
          <w:p w14:paraId="6C3C07FA" w14:textId="77777777" w:rsidR="005533B5" w:rsidRPr="00D31D41" w:rsidDel="005264BC" w:rsidRDefault="005533B5" w:rsidP="009E11AF">
            <w:r w:rsidRPr="00DE6841">
              <w:t>Q6. Do you agree with the inclusion of a column to the notice to identify the reasons behind non-conforming offers?</w:t>
            </w:r>
          </w:p>
        </w:tc>
        <w:tc>
          <w:tcPr>
            <w:tcW w:w="4915" w:type="dxa"/>
          </w:tcPr>
          <w:p w14:paraId="560AEA45" w14:textId="77777777" w:rsidR="005533B5" w:rsidRPr="00D31D41" w:rsidRDefault="005533B5" w:rsidP="009E11AF"/>
        </w:tc>
      </w:tr>
      <w:tr w:rsidR="005533B5" w:rsidRPr="00D31D41" w14:paraId="72550FC5" w14:textId="77777777" w:rsidTr="009E1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11" w:type="dxa"/>
          </w:tcPr>
          <w:p w14:paraId="184631FD" w14:textId="45A226BE" w:rsidR="005533B5" w:rsidRPr="00D31D41" w:rsidDel="005264BC" w:rsidRDefault="005533B5" w:rsidP="009E11AF">
            <w:r w:rsidRPr="00DE6841">
              <w:lastRenderedPageBreak/>
              <w:t xml:space="preserve">Q7. </w:t>
            </w:r>
            <w:r>
              <w:t>Do you agree with the proposed changes to improve the data submission? If not, why not? Do you have any suggestions?</w:t>
            </w:r>
          </w:p>
        </w:tc>
        <w:tc>
          <w:tcPr>
            <w:tcW w:w="4915" w:type="dxa"/>
          </w:tcPr>
          <w:p w14:paraId="57F8795F" w14:textId="77777777" w:rsidR="005533B5" w:rsidRPr="00D31D41" w:rsidRDefault="005533B5" w:rsidP="009E11AF"/>
        </w:tc>
      </w:tr>
      <w:tr w:rsidR="005533B5" w:rsidRPr="00D31D41" w14:paraId="587C2031" w14:textId="77777777" w:rsidTr="009E11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11" w:type="dxa"/>
          </w:tcPr>
          <w:p w14:paraId="444AE5BD" w14:textId="77777777" w:rsidR="005533B5" w:rsidRPr="00D31D41" w:rsidRDefault="005533B5" w:rsidP="009E11AF">
            <w:r w:rsidRPr="00D31D41">
              <w:t>Q</w:t>
            </w:r>
            <w:r>
              <w:t>8</w:t>
            </w:r>
            <w:r w:rsidRPr="00D31D41">
              <w:t>. Do you agree with the Authority’s changes to the proposed notice listed in table 2?</w:t>
            </w:r>
          </w:p>
        </w:tc>
        <w:tc>
          <w:tcPr>
            <w:tcW w:w="4915" w:type="dxa"/>
          </w:tcPr>
          <w:p w14:paraId="085C502A" w14:textId="77777777" w:rsidR="005533B5" w:rsidRPr="00D31D41" w:rsidRDefault="005533B5" w:rsidP="009E11AF"/>
        </w:tc>
      </w:tr>
      <w:tr w:rsidR="005533B5" w:rsidRPr="00D31D41" w14:paraId="71856484" w14:textId="77777777" w:rsidTr="009E11A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111" w:type="dxa"/>
          </w:tcPr>
          <w:p w14:paraId="2CEBD5D6" w14:textId="77777777" w:rsidR="005533B5" w:rsidRPr="00D31D41" w:rsidDel="005264BC" w:rsidRDefault="005533B5" w:rsidP="009E11AF">
            <w:r>
              <w:t>Q9. Do you agree the benefits of the proposed amendments to this</w:t>
            </w:r>
            <w:r w:rsidRPr="006801D7">
              <w:t xml:space="preserve"> </w:t>
            </w:r>
            <w:r>
              <w:t>clause 2.16 notice outweigh its costs? If not, what area(s) of the Authority’s preliminary assessment of benefits and costs do you disagree with?</w:t>
            </w:r>
          </w:p>
        </w:tc>
        <w:tc>
          <w:tcPr>
            <w:tcW w:w="4915" w:type="dxa"/>
          </w:tcPr>
          <w:p w14:paraId="6E774B01" w14:textId="77777777" w:rsidR="005533B5" w:rsidRPr="00D31D41" w:rsidRDefault="005533B5" w:rsidP="009E11AF"/>
        </w:tc>
      </w:tr>
      <w:tr w:rsidR="005533B5" w:rsidRPr="00D31D41" w14:paraId="07C1665C" w14:textId="77777777" w:rsidTr="009E11A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tcW w:w="4111" w:type="dxa"/>
          </w:tcPr>
          <w:p w14:paraId="256DFF3C" w14:textId="77777777" w:rsidR="005533B5" w:rsidRPr="00A751AC" w:rsidRDefault="005533B5" w:rsidP="009E11AF">
            <w:r w:rsidRPr="00AE0D5D">
              <w:t>Q1</w:t>
            </w:r>
            <w:r>
              <w:t>0</w:t>
            </w:r>
            <w:r w:rsidRPr="00AE0D5D">
              <w:t xml:space="preserve">. </w:t>
            </w:r>
            <w:r w:rsidRPr="00A751AC">
              <w:t xml:space="preserve">Do you agree </w:t>
            </w:r>
            <w:r w:rsidRPr="00AE0D5D">
              <w:t>with the proposed changes to the notice?</w:t>
            </w:r>
          </w:p>
        </w:tc>
        <w:tc>
          <w:tcPr>
            <w:tcW w:w="4915" w:type="dxa"/>
          </w:tcPr>
          <w:p w14:paraId="07E56E34" w14:textId="77777777" w:rsidR="005533B5" w:rsidRPr="00D31D41" w:rsidRDefault="005533B5" w:rsidP="009E11AF"/>
        </w:tc>
      </w:tr>
    </w:tbl>
    <w:p w14:paraId="21808402" w14:textId="77777777" w:rsidR="005533B5" w:rsidRPr="00D31D41" w:rsidRDefault="005533B5" w:rsidP="005533B5">
      <w:pPr>
        <w:spacing w:before="0" w:after="160"/>
      </w:pPr>
    </w:p>
    <w:p w14:paraId="76DCC346" w14:textId="77777777" w:rsidR="005533B5" w:rsidRDefault="005533B5"/>
    <w:sectPr w:rsidR="005533B5" w:rsidSect="005533B5">
      <w:headerReference w:type="default" r:id="rId12"/>
      <w:footerReference w:type="even" r:id="rId13"/>
      <w:footerReference w:type="default" r:id="rId14"/>
      <w:footerReference w:type="first" r:id="rId15"/>
      <w:pgSz w:w="11906" w:h="16838"/>
      <w:pgMar w:top="1440" w:right="1440" w:bottom="1440" w:left="1440" w:header="56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BB34E2" w14:textId="77777777" w:rsidR="00EC17AE" w:rsidRDefault="00EC17AE">
      <w:pPr>
        <w:spacing w:before="0" w:after="0" w:line="240" w:lineRule="auto"/>
      </w:pPr>
      <w:r>
        <w:separator/>
      </w:r>
    </w:p>
  </w:endnote>
  <w:endnote w:type="continuationSeparator" w:id="0">
    <w:p w14:paraId="5F84E945" w14:textId="77777777" w:rsidR="00EC17AE" w:rsidRDefault="00EC17A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1689F" w14:textId="77777777" w:rsidR="001A38B2" w:rsidRDefault="00EC17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1" behindDoc="0" locked="0" layoutInCell="1" allowOverlap="1" wp14:anchorId="40088799" wp14:editId="2246C6A9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340" cy="445135"/>
              <wp:effectExtent l="0" t="0" r="10160" b="0"/>
              <wp:wrapNone/>
              <wp:docPr id="1538240674" name="Text Box 2" descr="IN-CONFIDENCE: ORGANIS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34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A54F720" w14:textId="77777777" w:rsidR="001A38B2" w:rsidRPr="00EB35D1" w:rsidRDefault="00EC17AE" w:rsidP="00EB35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35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IN-CONFIDENCE: ORGANISATION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0088799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: ORGANISATION" style="position:absolute;margin-left:0;margin-top:0;width:134.2pt;height:35.05pt;z-index:251658241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" filled="f" stroked="f">
              <v:textbox style="mso-fit-shape-to-text:t" inset="0,0,0,15pt">
                <w:txbxContent>
                  <w:p w14:paraId="5A54F720" w14:textId="77777777" w:rsidR="001A38B2" w:rsidRPr="00EB35D1" w:rsidRDefault="00EC17AE" w:rsidP="00EB35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B35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IN-CONFIDENCE: ORGANISATION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CD13E" w14:textId="781147A5" w:rsidR="001A38B2" w:rsidRDefault="00EC17AE" w:rsidP="004E4C99">
    <w:pPr>
      <w:pStyle w:val="Footer"/>
    </w:pPr>
    <w:sdt>
      <w:sdtPr>
        <w:alias w:val="Title"/>
        <w:tag w:val=""/>
        <w:id w:val="1412971520"/>
        <w:showingPlcHdr/>
        <w:dataBinding w:prefixMappings="xmlns:ns0='http://purl.org/dc/elements/1.1/' xmlns:ns1='http://schemas.openxmlformats.org/package/2006/metadata/core-properties' " w:xpath="/ns1:coreProperties[1]/ns0:title[1]" w:storeItemID="{6C3C8BC8-F283-45AE-878A-BAB7291924A1}"/>
        <w:text/>
      </w:sdtPr>
      <w:sdtEndPr/>
      <w:sdtContent>
        <w:r w:rsidR="00702EED">
          <w:t xml:space="preserve">     </w:t>
        </w:r>
      </w:sdtContent>
    </w:sdt>
    <w:r>
      <w:t xml:space="preserve"> </w:t>
    </w:r>
    <w:r>
      <w:ptab w:relativeTo="margin" w:alignment="right" w:leader="none"/>
    </w:r>
    <w:r w:rsidRPr="009A7620">
      <w:fldChar w:fldCharType="begin"/>
    </w:r>
    <w:r w:rsidRPr="009A7620">
      <w:instrText xml:space="preserve"> PAGE   \* MERGEFORMAT </w:instrText>
    </w:r>
    <w:r w:rsidRPr="009A7620">
      <w:fldChar w:fldCharType="separate"/>
    </w:r>
    <w:r>
      <w:rPr>
        <w:noProof/>
      </w:rPr>
      <w:t>3</w:t>
    </w:r>
    <w:r w:rsidRPr="009A7620">
      <w:rPr>
        <w:noProof/>
      </w:rPr>
      <w:fldChar w:fldCharType="end"/>
    </w:r>
  </w:p>
  <w:p w14:paraId="5AF3E9E0" w14:textId="77777777" w:rsidR="001A38B2" w:rsidRDefault="001A38B2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B6F285" w14:textId="77777777" w:rsidR="001A38B2" w:rsidRDefault="00EC17A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3FFF37" wp14:editId="022E8ED7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1704340" cy="445135"/>
              <wp:effectExtent l="0" t="0" r="10160" b="0"/>
              <wp:wrapNone/>
              <wp:docPr id="1556405115" name="Text Box 1" descr="IN-CONFIDENCE: ORGANIS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04340" cy="4451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E58CF6F" w14:textId="77777777" w:rsidR="001A38B2" w:rsidRPr="00EB35D1" w:rsidRDefault="00EC17AE" w:rsidP="00EB35D1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EB35D1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IN-CONFIDENCE: ORGANISATION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FFF3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alt="IN-CONFIDENCE: ORGANISATION" style="position:absolute;margin-left:0;margin-top:0;width:134.2pt;height:35.05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" filled="f" stroked="f">
              <v:textbox style="mso-fit-shape-to-text:t" inset="0,0,0,15pt">
                <w:txbxContent>
                  <w:p w14:paraId="7E58CF6F" w14:textId="77777777" w:rsidR="001A38B2" w:rsidRPr="00EB35D1" w:rsidRDefault="00EC17AE" w:rsidP="00EB35D1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EB35D1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IN-CONFIDENCE: ORGANISATION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4E02010" w14:textId="77777777" w:rsidR="00EC17AE" w:rsidRDefault="00EC17AE">
      <w:pPr>
        <w:spacing w:before="0" w:after="0" w:line="240" w:lineRule="auto"/>
      </w:pPr>
      <w:r>
        <w:separator/>
      </w:r>
    </w:p>
  </w:footnote>
  <w:footnote w:type="continuationSeparator" w:id="0">
    <w:p w14:paraId="6A616C5A" w14:textId="77777777" w:rsidR="00EC17AE" w:rsidRDefault="00EC17A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245C0" w14:textId="196C1FFD" w:rsidR="00A44A1E" w:rsidRDefault="00FD622D">
    <w:pPr>
      <w:pStyle w:val="Header"/>
    </w:pPr>
    <w:r>
      <w:tab/>
    </w:r>
    <w:r>
      <w:tab/>
    </w:r>
    <w:r>
      <w:rPr>
        <w:noProof/>
        <w14:ligatures w14:val="standardContextual"/>
      </w:rPr>
      <w:drawing>
        <wp:inline distT="0" distB="0" distL="0" distR="0" wp14:anchorId="172DCF48" wp14:editId="5375C742">
          <wp:extent cx="1371600" cy="417195"/>
          <wp:effectExtent l="0" t="0" r="0" b="1905"/>
          <wp:docPr id="1069344099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9344099" name="Picture 2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4171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080F62"/>
    <w:multiLevelType w:val="multilevel"/>
    <w:tmpl w:val="9D38EAF8"/>
    <w:lvl w:ilvl="0">
      <w:start w:val="1"/>
      <w:numFmt w:val="upperLetter"/>
      <w:pStyle w:val="AppendixHeading"/>
      <w:lvlText w:val="Appendix %1"/>
      <w:lvlJc w:val="left"/>
      <w:pPr>
        <w:ind w:left="10347" w:hanging="2268"/>
      </w:pPr>
      <w:rPr>
        <w:rFonts w:hint="default"/>
      </w:rPr>
    </w:lvl>
    <w:lvl w:ilvl="1">
      <w:start w:val="1"/>
      <w:numFmt w:val="decimal"/>
      <w:pStyle w:val="AppendixParagraph"/>
      <w:lvlText w:val="%1.%2."/>
      <w:lvlJc w:val="left"/>
      <w:pPr>
        <w:ind w:left="680" w:hanging="680"/>
      </w:pPr>
      <w:rPr>
        <w:rFonts w:hint="default"/>
      </w:rPr>
    </w:lvl>
    <w:lvl w:ilvl="2">
      <w:start w:val="1"/>
      <w:numFmt w:val="lowerLetter"/>
      <w:lvlText w:val="%3."/>
      <w:lvlJc w:val="left"/>
      <w:pPr>
        <w:ind w:left="1361" w:hanging="681"/>
      </w:pPr>
      <w:rPr>
        <w:rFonts w:hint="default"/>
      </w:rPr>
    </w:lvl>
    <w:lvl w:ilvl="3">
      <w:start w:val="1"/>
      <w:numFmt w:val="lowerRoman"/>
      <w:lvlText w:val="%4."/>
      <w:lvlJc w:val="left"/>
      <w:pPr>
        <w:ind w:left="2041" w:hanging="680"/>
      </w:pPr>
      <w:rPr>
        <w:rFonts w:hint="default"/>
      </w:rPr>
    </w:lvl>
    <w:lvl w:ilvl="4">
      <w:start w:val="1"/>
      <w:numFmt w:val="bullet"/>
      <w:lvlText w:val=""/>
      <w:lvlJc w:val="left"/>
      <w:pPr>
        <w:ind w:left="2722" w:hanging="681"/>
      </w:pPr>
      <w:rPr>
        <w:rFonts w:ascii="Wingdings" w:hAnsi="Wingdings"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 w16cid:durableId="1171723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9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33B5"/>
    <w:rsid w:val="00017FBB"/>
    <w:rsid w:val="000D40C7"/>
    <w:rsid w:val="001A38B2"/>
    <w:rsid w:val="001B47D4"/>
    <w:rsid w:val="002D13AC"/>
    <w:rsid w:val="004A77F6"/>
    <w:rsid w:val="004B1347"/>
    <w:rsid w:val="005533B5"/>
    <w:rsid w:val="0055650A"/>
    <w:rsid w:val="00635F32"/>
    <w:rsid w:val="006949A8"/>
    <w:rsid w:val="006E087C"/>
    <w:rsid w:val="006F5436"/>
    <w:rsid w:val="00702EED"/>
    <w:rsid w:val="00731591"/>
    <w:rsid w:val="007370CE"/>
    <w:rsid w:val="008B5D91"/>
    <w:rsid w:val="00930609"/>
    <w:rsid w:val="00A44A1E"/>
    <w:rsid w:val="00A645BF"/>
    <w:rsid w:val="00EC17AE"/>
    <w:rsid w:val="00F960FA"/>
    <w:rsid w:val="00FD62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6534C65"/>
  <w15:chartTrackingRefBased/>
  <w15:docId w15:val="{933AF1A9-2531-4193-AB39-7CE1B6E06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533B5"/>
    <w:pPr>
      <w:spacing w:before="120" w:after="120" w:line="276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533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533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533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533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533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533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533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533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33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533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533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533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533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533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533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533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533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33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533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533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533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533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533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533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533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533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533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533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533B5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5533B5"/>
    <w:pPr>
      <w:tabs>
        <w:tab w:val="center" w:pos="4513"/>
        <w:tab w:val="right" w:pos="9026"/>
      </w:tabs>
      <w:spacing w:after="0" w:line="240" w:lineRule="auto"/>
    </w:pPr>
    <w:rPr>
      <w:color w:val="156082" w:themeColor="accent1"/>
      <w:sz w:val="18"/>
    </w:rPr>
  </w:style>
  <w:style w:type="character" w:customStyle="1" w:styleId="FooterChar">
    <w:name w:val="Footer Char"/>
    <w:basedOn w:val="DefaultParagraphFont"/>
    <w:link w:val="Footer"/>
    <w:uiPriority w:val="99"/>
    <w:rsid w:val="005533B5"/>
    <w:rPr>
      <w:color w:val="156082" w:themeColor="accent1"/>
      <w:kern w:val="0"/>
      <w:sz w:val="18"/>
      <w:szCs w:val="22"/>
      <w14:ligatures w14:val="none"/>
    </w:rPr>
  </w:style>
  <w:style w:type="table" w:customStyle="1" w:styleId="EATable2">
    <w:name w:val="EA Table 2"/>
    <w:basedOn w:val="TableNormal"/>
    <w:uiPriority w:val="99"/>
    <w:rsid w:val="005533B5"/>
    <w:pPr>
      <w:spacing w:after="0" w:line="240" w:lineRule="auto"/>
    </w:pPr>
    <w:rPr>
      <w:kern w:val="0"/>
      <w:sz w:val="22"/>
      <w:szCs w:val="22"/>
      <w14:ligatures w14:val="none"/>
    </w:rPr>
    <w:tblPr>
      <w:tblStyleRowBandSize w:val="1"/>
      <w:tblStyleColBandSize w:val="1"/>
      <w:tblBorders>
        <w:bottom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cPr>
        <w:shd w:val="clear" w:color="auto" w:fill="156082" w:themeFill="accent1"/>
      </w:tcPr>
    </w:tblStylePr>
    <w:tblStylePr w:type="band1Horz">
      <w:tblPr/>
      <w:tcPr>
        <w:shd w:val="clear" w:color="auto" w:fill="F4F4F4"/>
      </w:tcPr>
    </w:tblStylePr>
    <w:tblStylePr w:type="band2Horz">
      <w:tblPr/>
      <w:tcPr>
        <w:shd w:val="clear" w:color="auto" w:fill="D7E1EF"/>
      </w:tcPr>
    </w:tblStylePr>
  </w:style>
  <w:style w:type="paragraph" w:customStyle="1" w:styleId="AppendixHeading">
    <w:name w:val="Appendix Heading"/>
    <w:basedOn w:val="Normal"/>
    <w:uiPriority w:val="9"/>
    <w:qFormat/>
    <w:rsid w:val="005533B5"/>
    <w:pPr>
      <w:keepNext/>
      <w:numPr>
        <w:numId w:val="1"/>
      </w:numPr>
      <w:spacing w:before="400"/>
      <w:ind w:left="2268"/>
      <w:outlineLvl w:val="0"/>
    </w:pPr>
    <w:rPr>
      <w:b/>
      <w:color w:val="4EA72E" w:themeColor="accent6"/>
      <w:sz w:val="32"/>
      <w:szCs w:val="40"/>
      <w:lang w:val="mi-NZ"/>
    </w:rPr>
  </w:style>
  <w:style w:type="paragraph" w:customStyle="1" w:styleId="AppendixParagraph">
    <w:name w:val="Appendix Paragraph"/>
    <w:basedOn w:val="AppendixHeading"/>
    <w:uiPriority w:val="10"/>
    <w:qFormat/>
    <w:rsid w:val="005533B5"/>
    <w:pPr>
      <w:keepNext w:val="0"/>
      <w:numPr>
        <w:ilvl w:val="1"/>
      </w:numPr>
      <w:tabs>
        <w:tab w:val="num" w:pos="360"/>
      </w:tabs>
      <w:spacing w:before="0" w:line="240" w:lineRule="auto"/>
      <w:ind w:left="851" w:hanging="851"/>
    </w:pPr>
    <w:rPr>
      <w:b w:val="0"/>
      <w:color w:val="auto"/>
      <w:sz w:val="22"/>
      <w:szCs w:val="22"/>
      <w:lang w:val="en-NZ"/>
    </w:rPr>
  </w:style>
  <w:style w:type="paragraph" w:styleId="Header">
    <w:name w:val="header"/>
    <w:basedOn w:val="Normal"/>
    <w:link w:val="HeaderChar"/>
    <w:uiPriority w:val="99"/>
    <w:unhideWhenUsed/>
    <w:rsid w:val="00A44A1E"/>
    <w:pPr>
      <w:tabs>
        <w:tab w:val="center" w:pos="4513"/>
        <w:tab w:val="right" w:pos="9026"/>
      </w:tabs>
      <w:spacing w:before="0"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4A1E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3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edDocNum xmlns="9a348ff4-37a4-4c9d-a731-0759d01652e4" xsi:nil="true"/>
    <h1736067b4e84050a5044872bc775d0c xmlns="9a348ff4-37a4-4c9d-a731-0759d01652e4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Monitoring</TermName>
          <TermId xmlns="http://schemas.microsoft.com/office/infopath/2007/PartnerControls">4e824f97-c7a4-400c-a434-5dc6de54adba</TermId>
        </TermInfo>
      </Terms>
    </h1736067b4e84050a5044872bc775d0c>
    <TaxCatchAll xmlns="9a348ff4-37a4-4c9d-a731-0759d01652e4"/>
    <o5bf2cb19629447f9a2359cc65ce1ab0 xmlns="9a348ff4-37a4-4c9d-a731-0759d01652e4">
      <Terms xmlns="http://schemas.microsoft.com/office/infopath/2007/PartnerControls">
        <TermInfo xmlns="http://schemas.microsoft.com/office/infopath/2007/PartnerControls">
          <TermName xmlns="http://schemas.microsoft.com/office/infopath/2007/PartnerControls">Monitoring</TermName>
          <TermId xmlns="http://schemas.microsoft.com/office/infopath/2007/PartnerControls">bfa1d480-e78f-498a-9744-ca2772fdcf2e</TermId>
        </TermInfo>
      </Terms>
    </o5bf2cb19629447f9a2359cc65ce1ab0>
    <MigratedFileID xmlns="9a348ff4-37a4-4c9d-a731-0759d01652e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A Document" ma:contentTypeID="0x0101006BADA0C681F96B49B638146E7835091800920D625E01180C4B9985F4F5D9131940" ma:contentTypeVersion="6" ma:contentTypeDescription="" ma:contentTypeScope="" ma:versionID="7c0c509bbb94522422624d0442e849d8">
  <xsd:schema xmlns:xsd="http://www.w3.org/2001/XMLSchema" xmlns:xs="http://www.w3.org/2001/XMLSchema" xmlns:p="http://schemas.microsoft.com/office/2006/metadata/properties" xmlns:ns2="9a348ff4-37a4-4c9d-a731-0759d01652e4" xmlns:ns3="71d408a2-b8ea-412f-9d2e-2ee2adf901a6" targetNamespace="http://schemas.microsoft.com/office/2006/metadata/properties" ma:root="true" ma:fieldsID="60489e24540d2e7dd9e6fc16e9360e0f" ns2:_="" ns3:_="">
    <xsd:import namespace="9a348ff4-37a4-4c9d-a731-0759d01652e4"/>
    <xsd:import namespace="71d408a2-b8ea-412f-9d2e-2ee2adf901a6"/>
    <xsd:element name="properties">
      <xsd:complexType>
        <xsd:sequence>
          <xsd:element name="documentManagement">
            <xsd:complexType>
              <xsd:all>
                <xsd:element ref="ns2:MigratedFileID" minOccurs="0"/>
                <xsd:element ref="ns2:MigratedDocNum" minOccurs="0"/>
                <xsd:element ref="ns2:h1736067b4e84050a5044872bc775d0c" minOccurs="0"/>
                <xsd:element ref="ns2:TaxCatchAll" minOccurs="0"/>
                <xsd:element ref="ns2:TaxCatchAllLabel" minOccurs="0"/>
                <xsd:element ref="ns2:o5bf2cb19629447f9a2359cc65ce1ab0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348ff4-37a4-4c9d-a731-0759d01652e4" elementFormDefault="qualified">
    <xsd:import namespace="http://schemas.microsoft.com/office/2006/documentManagement/types"/>
    <xsd:import namespace="http://schemas.microsoft.com/office/infopath/2007/PartnerControls"/>
    <xsd:element name="MigratedFileID" ma:index="4" nillable="true" ma:displayName="iM File ID" ma:internalName="MigratedFileID">
      <xsd:simpleType>
        <xsd:restriction base="dms:Text">
          <xsd:maxLength value="15"/>
        </xsd:restriction>
      </xsd:simpleType>
    </xsd:element>
    <xsd:element name="MigratedDocNum" ma:index="5" nillable="true" ma:displayName="iM Document Number" ma:decimals="1" ma:description="The document number of this document as migrated from iManage" ma:internalName="MigratedDocNum" ma:percentage="FALSE">
      <xsd:simpleType>
        <xsd:restriction base="dms:Number"/>
      </xsd:simpleType>
    </xsd:element>
    <xsd:element name="h1736067b4e84050a5044872bc775d0c" ma:index="8" nillable="true" ma:taxonomy="true" ma:internalName="h1736067b4e84050a5044872bc775d0c" ma:taxonomyFieldName="EAActivity" ma:displayName="Activity" ma:fieldId="{11736067-b4e8-4050-a504-4872bc775d0c}" ma:sspId="fc1b479d-2f4c-4731-ac2b-718bffb3d6e1" ma:termSetId="43bfb9e8-4c58-460a-98dc-99780ffc633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7a63296-1026-4c50-8631-619c3c2a1521}" ma:internalName="TaxCatchAll" ma:showField="CatchAllData" ma:web="71d408a2-b8ea-412f-9d2e-2ee2adf90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7a63296-1026-4c50-8631-619c3c2a1521}" ma:internalName="TaxCatchAllLabel" ma:readOnly="true" ma:showField="CatchAllDataLabel" ma:web="71d408a2-b8ea-412f-9d2e-2ee2adf901a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5bf2cb19629447f9a2359cc65ce1ab0" ma:index="14" nillable="true" ma:taxonomy="true" ma:internalName="o5bf2cb19629447f9a2359cc65ce1ab0" ma:taxonomyFieldName="EACode" ma:displayName="Code" ma:default="" ma:fieldId="{85bf2cb1-9629-447f-9a23-59cc65ce1ab0}" ma:sspId="fc1b479d-2f4c-4731-ac2b-718bffb3d6e1" ma:termSetId="2cc69e05-bc7b-4240-98a2-9f04b70ee44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d408a2-b8ea-412f-9d2e-2ee2adf901a6" elementFormDefault="qualified">
    <xsd:import namespace="http://schemas.microsoft.com/office/2006/documentManagement/types"/>
    <xsd:import namespace="http://schemas.microsoft.com/office/infopath/2007/PartnerControls"/>
    <xsd:element name="_dlc_DocId" ma:index="16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17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8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haredContentType xmlns="Microsoft.SharePoint.Taxonomy.ContentTypeSync" SourceId="fc1b479d-2f4c-4731-ac2b-718bffb3d6e1" ContentTypeId="0x0101006BADA0C681F96B49B638146E78350918" PreviousValue="false"/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B2180DA-B616-440A-BC22-93C2FE3FC244}">
  <ds:schemaRefs>
    <ds:schemaRef ds:uri="http://schemas.microsoft.com/office/2006/metadata/properties"/>
    <ds:schemaRef ds:uri="http://schemas.microsoft.com/office/infopath/2007/PartnerControls"/>
    <ds:schemaRef ds:uri="9a348ff4-37a4-4c9d-a731-0759d01652e4"/>
  </ds:schemaRefs>
</ds:datastoreItem>
</file>

<file path=customXml/itemProps2.xml><?xml version="1.0" encoding="utf-8"?>
<ds:datastoreItem xmlns:ds="http://schemas.openxmlformats.org/officeDocument/2006/customXml" ds:itemID="{80ADFB6E-29D5-4C69-AA86-5BADC4941D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348ff4-37a4-4c9d-a731-0759d01652e4"/>
    <ds:schemaRef ds:uri="71d408a2-b8ea-412f-9d2e-2ee2adf901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93BA064-ED51-42A2-96B0-C517E2CB4752}">
  <ds:schemaRefs>
    <ds:schemaRef ds:uri="Microsoft.SharePoint.Taxonomy.ContentTypeSync"/>
  </ds:schemaRefs>
</ds:datastoreItem>
</file>

<file path=customXml/itemProps4.xml><?xml version="1.0" encoding="utf-8"?>
<ds:datastoreItem xmlns:ds="http://schemas.openxmlformats.org/officeDocument/2006/customXml" ds:itemID="{F7A93681-3207-4B5B-B10D-CF3C1477E050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3D7F0F3-5A90-4F2B-9457-AB4611F0B611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114d662c-557e-43a0-9ef4-ea4730eb3732}" enabled="1" method="Privileged" siteId="{01ce6efc-7935-414f-b831-2b1d356f92e4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252</Words>
  <Characters>1291</Characters>
  <Application>Microsoft Office Word</Application>
  <DocSecurity>0</DocSecurity>
  <Lines>64</Lines>
  <Paragraphs>18</Paragraphs>
  <ScaleCrop>false</ScaleCrop>
  <Company>Electricity Authority</Company>
  <LinksUpToDate>false</LinksUpToDate>
  <CharactersWithSpaces>1525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 Hall</dc:creator>
  <cp:keywords/>
  <dc:description/>
  <cp:lastModifiedBy>Sean Martin</cp:lastModifiedBy>
  <cp:revision>2</cp:revision>
  <dcterms:created xsi:type="dcterms:W3CDTF">2026-08-03T21:29:00Z</dcterms:created>
  <dcterms:modified xsi:type="dcterms:W3CDTF">2026-08-03T21:29:00Z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0x0101006BADA0C681F96B49B638146E7835091800920D625E01180C4B9985F4F5D9131940</vt:lpwstr>
  </property>
</Properties>
</file>