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A07490" w:rsidRPr="008921E3" w14:paraId="677D4783" w14:textId="77777777" w:rsidTr="0092520A">
        <w:tc>
          <w:tcPr>
            <w:tcW w:w="9179" w:type="dxa"/>
            <w:shd w:val="clear" w:color="auto" w:fill="E0E0E0"/>
          </w:tcPr>
          <w:p w14:paraId="4A5A8E54" w14:textId="77777777" w:rsidR="00A07490" w:rsidRPr="008921E3" w:rsidRDefault="00A07490" w:rsidP="0092520A">
            <w:pPr>
              <w:pStyle w:val="Heading3"/>
              <w:jc w:val="center"/>
              <w:rPr>
                <w:sz w:val="36"/>
                <w:szCs w:val="36"/>
              </w:rPr>
            </w:pPr>
            <w:bookmarkStart w:id="0" w:name="_Toc372290240"/>
            <w:r w:rsidRPr="008921E3">
              <w:rPr>
                <w:sz w:val="36"/>
                <w:szCs w:val="36"/>
              </w:rPr>
              <w:t>CLAIM OF UNDESIRABLE TRADING SITUATION</w:t>
            </w:r>
            <w:bookmarkEnd w:id="0"/>
          </w:p>
          <w:p w14:paraId="0F130396" w14:textId="77777777" w:rsidR="00A07490" w:rsidRPr="008921E3" w:rsidRDefault="00A07490" w:rsidP="0092520A">
            <w:pPr>
              <w:pStyle w:val="Heading3"/>
              <w:jc w:val="center"/>
              <w:rPr>
                <w:sz w:val="36"/>
                <w:szCs w:val="36"/>
              </w:rPr>
            </w:pPr>
            <w:bookmarkStart w:id="1" w:name="_Toc372290241"/>
            <w:r w:rsidRPr="008921E3">
              <w:rPr>
                <w:sz w:val="36"/>
                <w:szCs w:val="36"/>
              </w:rPr>
              <w:t>(UTS)</w:t>
            </w:r>
            <w:bookmarkEnd w:id="1"/>
          </w:p>
        </w:tc>
      </w:tr>
      <w:tr w:rsidR="00A07490" w:rsidRPr="008921E3" w14:paraId="7492E984" w14:textId="77777777" w:rsidTr="0092520A">
        <w:tc>
          <w:tcPr>
            <w:tcW w:w="9179" w:type="dxa"/>
          </w:tcPr>
          <w:p w14:paraId="4C2D6B5E" w14:textId="77777777" w:rsidR="00A07490" w:rsidRPr="008921E3" w:rsidRDefault="00A07490" w:rsidP="0092520A">
            <w:pPr>
              <w:pStyle w:val="Header"/>
              <w:spacing w:before="120" w:after="120"/>
              <w:rPr>
                <w:b/>
                <w:bCs/>
                <w:sz w:val="24"/>
                <w:szCs w:val="24"/>
                <w:u w:val="single"/>
              </w:rPr>
            </w:pPr>
            <w:r w:rsidRPr="008921E3">
              <w:rPr>
                <w:b/>
                <w:bCs/>
                <w:sz w:val="24"/>
                <w:szCs w:val="24"/>
                <w:u w:val="single"/>
              </w:rPr>
              <w:t>CONTACT DETAILS</w:t>
            </w:r>
          </w:p>
          <w:p w14:paraId="057CDBE1" w14:textId="77777777" w:rsidR="00A07490" w:rsidRPr="008921E3" w:rsidRDefault="00A07490" w:rsidP="0092520A">
            <w:pPr>
              <w:pStyle w:val="Header"/>
              <w:tabs>
                <w:tab w:val="left" w:pos="2258"/>
              </w:tabs>
              <w:spacing w:line="480" w:lineRule="auto"/>
              <w:rPr>
                <w:sz w:val="24"/>
                <w:szCs w:val="24"/>
              </w:rPr>
            </w:pPr>
            <w:r w:rsidRPr="008921E3">
              <w:rPr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AC7B56" wp14:editId="25047BBE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180340</wp:posOffset>
                      </wp:positionV>
                      <wp:extent cx="2522855" cy="0"/>
                      <wp:effectExtent l="6350" t="8890" r="13970" b="10160"/>
                      <wp:wrapNone/>
                      <wp:docPr id="24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2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D84C1" id="Line 8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14.2pt" to="326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"/>
                  </w:pict>
                </mc:Fallback>
              </mc:AlternateContent>
            </w:r>
            <w:r w:rsidRPr="008921E3">
              <w:rPr>
                <w:sz w:val="24"/>
                <w:szCs w:val="24"/>
              </w:rPr>
              <w:t>Reporting Organisation:</w:t>
            </w:r>
          </w:p>
          <w:p w14:paraId="220BFB57" w14:textId="77777777" w:rsidR="00A07490" w:rsidRPr="008921E3" w:rsidRDefault="00A07490" w:rsidP="0092520A">
            <w:pPr>
              <w:pStyle w:val="Header"/>
              <w:tabs>
                <w:tab w:val="left" w:pos="2261"/>
              </w:tabs>
              <w:spacing w:line="480" w:lineRule="auto"/>
              <w:rPr>
                <w:sz w:val="24"/>
                <w:szCs w:val="24"/>
              </w:rPr>
            </w:pPr>
            <w:r w:rsidRPr="008921E3">
              <w:rPr>
                <w:b/>
                <w:bCs/>
                <w:noProof/>
                <w:sz w:val="24"/>
                <w:szCs w:val="24"/>
                <w:u w:val="single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0BF846" wp14:editId="3E405D83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171450</wp:posOffset>
                      </wp:positionV>
                      <wp:extent cx="2522855" cy="0"/>
                      <wp:effectExtent l="6350" t="9525" r="13970" b="9525"/>
                      <wp:wrapNone/>
                      <wp:docPr id="23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2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DDD77" id="Line 8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13.5pt" to="326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"/>
                  </w:pict>
                </mc:Fallback>
              </mc:AlternateContent>
            </w:r>
            <w:r w:rsidRPr="008921E3">
              <w:rPr>
                <w:sz w:val="24"/>
                <w:szCs w:val="24"/>
              </w:rPr>
              <w:t>Contact Name:</w:t>
            </w:r>
          </w:p>
          <w:p w14:paraId="40B5FFB6" w14:textId="77777777" w:rsidR="00A07490" w:rsidRPr="008921E3" w:rsidRDefault="00A07490" w:rsidP="0092520A">
            <w:pPr>
              <w:pStyle w:val="Header"/>
              <w:tabs>
                <w:tab w:val="left" w:pos="2261"/>
              </w:tabs>
              <w:spacing w:line="480" w:lineRule="auto"/>
              <w:rPr>
                <w:sz w:val="24"/>
                <w:szCs w:val="24"/>
              </w:rPr>
            </w:pPr>
            <w:r w:rsidRPr="008921E3">
              <w:rPr>
                <w:b/>
                <w:bCs/>
                <w:noProof/>
                <w:sz w:val="24"/>
                <w:szCs w:val="24"/>
                <w:u w:val="single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503A63" wp14:editId="0EDCD2F7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165735</wp:posOffset>
                      </wp:positionV>
                      <wp:extent cx="2522855" cy="0"/>
                      <wp:effectExtent l="6350" t="13335" r="13970" b="5715"/>
                      <wp:wrapNone/>
                      <wp:docPr id="22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2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5556B" id="Line 9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13.05pt" to="326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"/>
                  </w:pict>
                </mc:Fallback>
              </mc:AlternateContent>
            </w:r>
            <w:r w:rsidRPr="008921E3">
              <w:rPr>
                <w:sz w:val="24"/>
                <w:szCs w:val="24"/>
              </w:rPr>
              <w:t>Email:</w:t>
            </w:r>
          </w:p>
          <w:p w14:paraId="211FD16B" w14:textId="77777777" w:rsidR="00A07490" w:rsidRPr="008921E3" w:rsidRDefault="00A07490" w:rsidP="0092520A">
            <w:pPr>
              <w:pStyle w:val="Header"/>
              <w:tabs>
                <w:tab w:val="left" w:pos="2261"/>
              </w:tabs>
              <w:spacing w:line="480" w:lineRule="auto"/>
              <w:rPr>
                <w:sz w:val="24"/>
                <w:szCs w:val="24"/>
              </w:rPr>
            </w:pPr>
            <w:r w:rsidRPr="008921E3">
              <w:rPr>
                <w:b/>
                <w:bCs/>
                <w:noProof/>
                <w:sz w:val="24"/>
                <w:szCs w:val="24"/>
                <w:u w:val="single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960FE4" wp14:editId="3FEC8694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160020</wp:posOffset>
                      </wp:positionV>
                      <wp:extent cx="2522855" cy="0"/>
                      <wp:effectExtent l="6350" t="7620" r="13970" b="11430"/>
                      <wp:wrapNone/>
                      <wp:docPr id="21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2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5499F" id="Line 9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12.6pt" to="326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"/>
                  </w:pict>
                </mc:Fallback>
              </mc:AlternateContent>
            </w:r>
            <w:r w:rsidRPr="008921E3">
              <w:rPr>
                <w:sz w:val="24"/>
                <w:szCs w:val="24"/>
              </w:rPr>
              <w:t>Phone:</w:t>
            </w:r>
          </w:p>
          <w:p w14:paraId="5CB1C9B7" w14:textId="77777777" w:rsidR="00A07490" w:rsidRPr="008921E3" w:rsidRDefault="00A07490" w:rsidP="0092520A">
            <w:pPr>
              <w:pStyle w:val="Header"/>
              <w:tabs>
                <w:tab w:val="left" w:pos="2261"/>
              </w:tabs>
              <w:spacing w:line="480" w:lineRule="auto"/>
              <w:rPr>
                <w:sz w:val="24"/>
                <w:szCs w:val="24"/>
              </w:rPr>
            </w:pPr>
            <w:r w:rsidRPr="008921E3">
              <w:rPr>
                <w:b/>
                <w:bCs/>
                <w:noProof/>
                <w:sz w:val="24"/>
                <w:szCs w:val="24"/>
                <w:u w:val="single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F3B30E" wp14:editId="7329116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154305</wp:posOffset>
                      </wp:positionV>
                      <wp:extent cx="2522855" cy="0"/>
                      <wp:effectExtent l="6350" t="11430" r="13970" b="7620"/>
                      <wp:wrapNone/>
                      <wp:docPr id="20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2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9E908" id="Line 9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12.15pt" to="326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"/>
                  </w:pict>
                </mc:Fallback>
              </mc:AlternateContent>
            </w:r>
            <w:r w:rsidRPr="008921E3">
              <w:rPr>
                <w:sz w:val="24"/>
                <w:szCs w:val="24"/>
              </w:rPr>
              <w:t>Mobile:</w:t>
            </w:r>
          </w:p>
          <w:p w14:paraId="2B945523" w14:textId="77777777" w:rsidR="00A07490" w:rsidRPr="008921E3" w:rsidRDefault="00A07490" w:rsidP="0092520A">
            <w:pPr>
              <w:pStyle w:val="Header"/>
              <w:tabs>
                <w:tab w:val="left" w:pos="2261"/>
              </w:tabs>
              <w:spacing w:line="480" w:lineRule="auto"/>
              <w:rPr>
                <w:sz w:val="24"/>
                <w:szCs w:val="24"/>
                <w:u w:val="single"/>
              </w:rPr>
            </w:pPr>
            <w:r w:rsidRPr="008921E3">
              <w:rPr>
                <w:b/>
                <w:bCs/>
                <w:noProof/>
                <w:sz w:val="24"/>
                <w:szCs w:val="24"/>
                <w:u w:val="single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8C824B" wp14:editId="6E6F38CE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148590</wp:posOffset>
                      </wp:positionV>
                      <wp:extent cx="2522855" cy="0"/>
                      <wp:effectExtent l="6350" t="5715" r="13970" b="13335"/>
                      <wp:wrapNone/>
                      <wp:docPr id="19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2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A2927" id="Line 9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11.7pt" to="326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"/>
                  </w:pict>
                </mc:Fallback>
              </mc:AlternateContent>
            </w:r>
            <w:r w:rsidRPr="008921E3">
              <w:rPr>
                <w:sz w:val="24"/>
                <w:szCs w:val="24"/>
              </w:rPr>
              <w:t>Fax:</w:t>
            </w:r>
          </w:p>
        </w:tc>
      </w:tr>
    </w:tbl>
    <w:p w14:paraId="431569EF" w14:textId="77777777" w:rsidR="00A07490" w:rsidRDefault="00A07490" w:rsidP="00363B88">
      <w:pPr>
        <w:pStyle w:val="BodyText"/>
      </w:pPr>
    </w:p>
    <w:p w14:paraId="278DCEC4" w14:textId="77777777" w:rsidR="00A07490" w:rsidRDefault="00A07490" w:rsidP="00363B88">
      <w:pPr>
        <w:pStyle w:val="BodyText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157"/>
      </w:tblGrid>
      <w:tr w:rsidR="00A07490" w:rsidRPr="008921E3" w14:paraId="57BF6DFE" w14:textId="77777777" w:rsidTr="0092520A">
        <w:tc>
          <w:tcPr>
            <w:tcW w:w="9157" w:type="dxa"/>
          </w:tcPr>
          <w:p w14:paraId="0641FFFC" w14:textId="77777777" w:rsidR="00A07490" w:rsidRPr="008921E3" w:rsidRDefault="00A07490" w:rsidP="0092520A">
            <w:pPr>
              <w:spacing w:before="120" w:after="120"/>
              <w:rPr>
                <w:b/>
                <w:bCs/>
                <w:sz w:val="24"/>
                <w:u w:val="single"/>
              </w:rPr>
            </w:pPr>
            <w:r w:rsidRPr="008921E3">
              <w:rPr>
                <w:b/>
                <w:bCs/>
                <w:sz w:val="24"/>
                <w:u w:val="single"/>
              </w:rPr>
              <w:t>WHEN CLAIMED UTS OCCURRED</w:t>
            </w:r>
          </w:p>
          <w:p w14:paraId="2D0624AA" w14:textId="77777777" w:rsidR="00A07490" w:rsidRPr="008921E3" w:rsidRDefault="00A07490" w:rsidP="0092520A">
            <w:pPr>
              <w:spacing w:line="480" w:lineRule="auto"/>
              <w:rPr>
                <w:sz w:val="24"/>
              </w:rPr>
            </w:pPr>
          </w:p>
          <w:p w14:paraId="5FB9577C" w14:textId="77777777" w:rsidR="00A07490" w:rsidRPr="008921E3" w:rsidRDefault="00A07490" w:rsidP="0092520A">
            <w:pPr>
              <w:spacing w:line="480" w:lineRule="auto"/>
              <w:rPr>
                <w:sz w:val="24"/>
              </w:rPr>
            </w:pPr>
            <w:r w:rsidRPr="008921E3">
              <w:rPr>
                <w:b/>
                <w:bCs/>
                <w:noProof/>
                <w:sz w:val="24"/>
                <w:u w:val="single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E33491" wp14:editId="166470BA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158750</wp:posOffset>
                      </wp:positionV>
                      <wp:extent cx="2641600" cy="0"/>
                      <wp:effectExtent l="10160" t="6350" r="5715" b="12700"/>
                      <wp:wrapNone/>
                      <wp:docPr id="18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60EC8" id="Line 9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pt,12.5pt" to="240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RssAEAAEgDAAAOAAAAZHJzL2Uyb0RvYy54bWysU8Fu2zAMvQ/YPwi6L3aCNdi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"/>
                  </w:pict>
                </mc:Fallback>
              </mc:AlternateContent>
            </w:r>
            <w:r w:rsidRPr="008921E3">
              <w:rPr>
                <w:sz w:val="24"/>
              </w:rPr>
              <w:t xml:space="preserve">Date:  </w:t>
            </w:r>
          </w:p>
          <w:p w14:paraId="645E260F" w14:textId="77777777" w:rsidR="00A07490" w:rsidRPr="008921E3" w:rsidRDefault="00A07490" w:rsidP="0092520A">
            <w:pPr>
              <w:pStyle w:val="Header"/>
              <w:spacing w:line="480" w:lineRule="auto"/>
              <w:rPr>
                <w:sz w:val="24"/>
                <w:szCs w:val="24"/>
              </w:rPr>
            </w:pPr>
          </w:p>
          <w:p w14:paraId="0AE6EA84" w14:textId="77777777" w:rsidR="00A07490" w:rsidRPr="008921E3" w:rsidRDefault="00A07490" w:rsidP="0092520A">
            <w:pPr>
              <w:pStyle w:val="Header"/>
              <w:spacing w:line="480" w:lineRule="auto"/>
              <w:rPr>
                <w:b/>
                <w:bCs/>
                <w:sz w:val="24"/>
                <w:szCs w:val="24"/>
              </w:rPr>
            </w:pPr>
            <w:r w:rsidRPr="008921E3">
              <w:rPr>
                <w:b/>
                <w:bCs/>
                <w:noProof/>
                <w:sz w:val="24"/>
                <w:szCs w:val="24"/>
                <w:u w:val="single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453F14" wp14:editId="49919BE3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149860</wp:posOffset>
                      </wp:positionV>
                      <wp:extent cx="2641600" cy="0"/>
                      <wp:effectExtent l="13970" t="6985" r="11430" b="12065"/>
                      <wp:wrapNone/>
                      <wp:docPr id="17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9CC3A" id="Line 9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11.8pt" to="240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RssAEAAEgDAAAOAAAAZHJzL2Uyb0RvYy54bWysU8Fu2zAMvQ/YPwi6L3aCNdi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"/>
                  </w:pict>
                </mc:Fallback>
              </mc:AlternateContent>
            </w:r>
            <w:r w:rsidRPr="008921E3">
              <w:rPr>
                <w:sz w:val="24"/>
                <w:szCs w:val="24"/>
              </w:rPr>
              <w:t xml:space="preserve">Time:  </w:t>
            </w:r>
          </w:p>
        </w:tc>
      </w:tr>
    </w:tbl>
    <w:p w14:paraId="65EB9146" w14:textId="77777777" w:rsidR="00A07490" w:rsidRDefault="00A07490" w:rsidP="00363B88">
      <w:pPr>
        <w:pStyle w:val="BodyText"/>
      </w:pPr>
    </w:p>
    <w:p w14:paraId="193108C4" w14:textId="4ECBF8D6" w:rsidR="00A07490" w:rsidRPr="009628B0" w:rsidRDefault="009628B0" w:rsidP="009628B0">
      <w:pPr>
        <w:pStyle w:val="BodyText"/>
        <w:jc w:val="center"/>
        <w:rPr>
          <w:sz w:val="36"/>
          <w:szCs w:val="36"/>
        </w:rPr>
      </w:pPr>
      <w:r w:rsidRPr="009628B0">
        <w:rPr>
          <w:sz w:val="36"/>
          <w:szCs w:val="36"/>
        </w:rPr>
        <w:t xml:space="preserve">In addition to completing and emailing this form, </w:t>
      </w:r>
      <w:r w:rsidRPr="009628B0">
        <w:rPr>
          <w:color w:val="FF0000"/>
          <w:sz w:val="36"/>
          <w:szCs w:val="36"/>
        </w:rPr>
        <w:t xml:space="preserve">please also notify the Authority by telephone at </w:t>
      </w:r>
      <w:r w:rsidR="005A0618">
        <w:rPr>
          <w:b/>
          <w:color w:val="FF0000"/>
          <w:sz w:val="36"/>
          <w:szCs w:val="36"/>
        </w:rPr>
        <w:t>0800 460 8860</w:t>
      </w:r>
      <w:r w:rsidRPr="009628B0">
        <w:rPr>
          <w:sz w:val="36"/>
          <w:szCs w:val="36"/>
        </w:rPr>
        <w:t>.</w:t>
      </w:r>
    </w:p>
    <w:p w14:paraId="092A14FB" w14:textId="77777777" w:rsidR="007B0FB7" w:rsidRDefault="007B0FB7">
      <w:pPr>
        <w:spacing w:line="240" w:lineRule="auto"/>
      </w:pPr>
    </w:p>
    <w:p w14:paraId="2E73A97E" w14:textId="77777777" w:rsidR="00A07490" w:rsidRDefault="00A07490">
      <w:pPr>
        <w:spacing w:line="240" w:lineRule="auto"/>
      </w:pPr>
      <w: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157"/>
      </w:tblGrid>
      <w:tr w:rsidR="007B0FB7" w14:paraId="28B68FA3" w14:textId="77777777" w:rsidTr="007B0FB7">
        <w:tc>
          <w:tcPr>
            <w:tcW w:w="9157" w:type="dxa"/>
          </w:tcPr>
          <w:p w14:paraId="263A051E" w14:textId="77777777" w:rsidR="00EE2808" w:rsidRPr="00F1547B" w:rsidRDefault="00EE2808" w:rsidP="00EE2808">
            <w:pPr>
              <w:spacing w:before="120" w:after="240"/>
              <w:rPr>
                <w:b/>
                <w:bCs/>
                <w:sz w:val="24"/>
                <w:u w:val="single"/>
              </w:rPr>
            </w:pPr>
            <w:r w:rsidRPr="00F1547B">
              <w:rPr>
                <w:b/>
                <w:bCs/>
                <w:sz w:val="24"/>
                <w:u w:val="single"/>
              </w:rPr>
              <w:lastRenderedPageBreak/>
              <w:t xml:space="preserve">BASIS OF CLAIM </w:t>
            </w:r>
          </w:p>
          <w:p w14:paraId="1AE3082C" w14:textId="77777777" w:rsidR="00EE2808" w:rsidRPr="00F1547B" w:rsidRDefault="00EE2808" w:rsidP="00EE2808">
            <w:pPr>
              <w:spacing w:before="120" w:after="120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Why is this event an</w:t>
            </w:r>
            <w:r w:rsidRPr="00F1547B">
              <w:rPr>
                <w:b/>
                <w:bCs/>
                <w:sz w:val="24"/>
                <w:u w:val="single"/>
              </w:rPr>
              <w:t xml:space="preserve"> “undesirable trading situation”</w:t>
            </w:r>
            <w:r>
              <w:rPr>
                <w:b/>
                <w:bCs/>
                <w:sz w:val="24"/>
                <w:u w:val="single"/>
              </w:rPr>
              <w:t>?</w:t>
            </w:r>
          </w:p>
          <w:p w14:paraId="12BD4346" w14:textId="77777777" w:rsidR="00EE2808" w:rsidRDefault="00EE2808" w:rsidP="00EE2808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Please s</w:t>
            </w:r>
            <w:r w:rsidRPr="00F1547B">
              <w:rPr>
                <w:i/>
                <w:iCs/>
                <w:sz w:val="24"/>
              </w:rPr>
              <w:t>pecify why a UTS is claimed – refer to the definition of a UTS set out below</w:t>
            </w:r>
            <w:r>
              <w:rPr>
                <w:i/>
                <w:iCs/>
                <w:sz w:val="24"/>
              </w:rPr>
              <w:t>:</w:t>
            </w:r>
          </w:p>
          <w:p w14:paraId="01CA8C41" w14:textId="77777777" w:rsidR="00EE2808" w:rsidRPr="00E14844" w:rsidRDefault="00E14844" w:rsidP="00E14844">
            <w:pPr>
              <w:pStyle w:val="Heading3"/>
              <w:spacing w:before="120"/>
              <w:rPr>
                <w:sz w:val="24"/>
                <w:szCs w:val="24"/>
              </w:rPr>
            </w:pPr>
            <w:bookmarkStart w:id="2" w:name="_Toc379197356"/>
            <w:r w:rsidRPr="00E14844">
              <w:rPr>
                <w:sz w:val="24"/>
                <w:szCs w:val="24"/>
              </w:rPr>
              <w:t>Clause 1.1(1) of the Electricity Industry Participation Code 2010 (Code)</w:t>
            </w:r>
            <w:r w:rsidRPr="00E14844">
              <w:rPr>
                <w:sz w:val="24"/>
                <w:szCs w:val="24"/>
              </w:rPr>
              <w:br/>
              <w:t>- Meaning of undesirable trading situation</w:t>
            </w:r>
            <w:bookmarkEnd w:id="2"/>
          </w:p>
          <w:p w14:paraId="52735974" w14:textId="77777777" w:rsidR="00EE2808" w:rsidRPr="00E14844" w:rsidRDefault="00EE2808" w:rsidP="00EE2808">
            <w:pPr>
              <w:pStyle w:val="AppendixOutline-A1"/>
              <w:tabs>
                <w:tab w:val="clear" w:pos="1276"/>
              </w:tabs>
              <w:ind w:left="0" w:firstLine="0"/>
              <w:rPr>
                <w:sz w:val="24"/>
                <w:szCs w:val="24"/>
              </w:rPr>
            </w:pPr>
            <w:r w:rsidRPr="00E14844">
              <w:rPr>
                <w:b/>
                <w:sz w:val="24"/>
                <w:szCs w:val="24"/>
              </w:rPr>
              <w:t>undesirable trading situation</w:t>
            </w:r>
            <w:r w:rsidRPr="00E14844">
              <w:rPr>
                <w:sz w:val="24"/>
                <w:szCs w:val="24"/>
              </w:rPr>
              <w:t xml:space="preserve"> means any situation—</w:t>
            </w:r>
            <w:r w:rsidRPr="00E14844">
              <w:rPr>
                <w:sz w:val="24"/>
                <w:szCs w:val="24"/>
              </w:rPr>
              <w:tab/>
            </w:r>
          </w:p>
          <w:p w14:paraId="2E3B87B1" w14:textId="77777777" w:rsidR="00EE2808" w:rsidRPr="00E14844" w:rsidRDefault="00EE2808" w:rsidP="00E14844">
            <w:pPr>
              <w:pStyle w:val="ParagraphNumberingLevel1"/>
              <w:numPr>
                <w:ilvl w:val="1"/>
                <w:numId w:val="26"/>
              </w:numPr>
              <w:spacing w:after="120"/>
              <w:rPr>
                <w:sz w:val="24"/>
              </w:rPr>
            </w:pPr>
            <w:r w:rsidRPr="00E14844">
              <w:rPr>
                <w:sz w:val="24"/>
              </w:rPr>
              <w:t xml:space="preserve">that threatens, or may threaten, confidence in, or the integrity of, the </w:t>
            </w:r>
            <w:r w:rsidRPr="00E14844">
              <w:rPr>
                <w:b/>
                <w:sz w:val="24"/>
              </w:rPr>
              <w:t>wholesale market</w:t>
            </w:r>
            <w:r w:rsidRPr="00E14844">
              <w:rPr>
                <w:sz w:val="24"/>
              </w:rPr>
              <w:t>; and</w:t>
            </w:r>
          </w:p>
          <w:p w14:paraId="3CD165E5" w14:textId="77777777" w:rsidR="00EE2808" w:rsidRPr="00E14844" w:rsidRDefault="00EE2808" w:rsidP="00E14844">
            <w:pPr>
              <w:pStyle w:val="ParagraphNumberingLevel1"/>
              <w:numPr>
                <w:ilvl w:val="1"/>
                <w:numId w:val="26"/>
              </w:numPr>
              <w:spacing w:after="240"/>
              <w:rPr>
                <w:rFonts w:cs="Times New Roman"/>
                <w:sz w:val="24"/>
              </w:rPr>
            </w:pPr>
            <w:r w:rsidRPr="00E14844">
              <w:rPr>
                <w:sz w:val="24"/>
              </w:rPr>
              <w:t xml:space="preserve">that, in the reasonable opinion of the </w:t>
            </w:r>
            <w:r w:rsidRPr="00E14844">
              <w:rPr>
                <w:b/>
                <w:sz w:val="24"/>
              </w:rPr>
              <w:t>Authority</w:t>
            </w:r>
            <w:r w:rsidRPr="00E14844">
              <w:rPr>
                <w:sz w:val="24"/>
              </w:rPr>
              <w:t>, cannot satisfactorily be resolved by any other mechanism available under this Code</w:t>
            </w:r>
            <w:r w:rsidR="000B2860">
              <w:rPr>
                <w:sz w:val="24"/>
              </w:rPr>
              <w:t xml:space="preserve"> </w:t>
            </w:r>
            <w:r w:rsidR="000B2860" w:rsidRPr="000B2860">
              <w:rPr>
                <w:sz w:val="24"/>
              </w:rPr>
              <w:t>(but for the purposes of this paragraph a proceeding for a breach of clause 13.5A is not to be regarded as another mechanism for satisfactory resolution of a situation).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35"/>
              <w:gridCol w:w="6"/>
            </w:tblGrid>
            <w:tr w:rsidR="00EE2808" w:rsidRPr="00F1547B" w14:paraId="0FED5F43" w14:textId="77777777" w:rsidTr="00100C0E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483EDECD" w14:textId="77777777" w:rsidR="00EE2808" w:rsidRPr="00F1547B" w:rsidRDefault="00EE2808" w:rsidP="00100C0E">
                  <w:pPr>
                    <w:rPr>
                      <w:sz w:val="24"/>
                    </w:rPr>
                  </w:pPr>
                  <w:r w:rsidRPr="00F1547B">
                    <w:rPr>
                      <w:sz w:val="24"/>
                    </w:rPr>
                    <w:t>Describe why in your view the claimed UTS is a situation that threatens, or may threaten, confidence in, or the integrity of, the wholesale market.</w:t>
                  </w:r>
                </w:p>
                <w:p w14:paraId="2EF64BCB" w14:textId="77777777" w:rsidR="00EE2808" w:rsidRPr="00F1547B" w:rsidRDefault="00EE2808" w:rsidP="00100C0E">
                  <w:pPr>
                    <w:rPr>
                      <w:rFonts w:eastAsia="Arial Unicode MS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9C6851C" w14:textId="77777777" w:rsidR="00EE2808" w:rsidRPr="00F1547B" w:rsidRDefault="00EE2808" w:rsidP="00100C0E">
                  <w:pPr>
                    <w:rPr>
                      <w:rFonts w:eastAsia="Arial Unicode MS"/>
                      <w:sz w:val="24"/>
                    </w:rPr>
                  </w:pPr>
                </w:p>
              </w:tc>
            </w:tr>
          </w:tbl>
          <w:p w14:paraId="206C49E2" w14:textId="77777777" w:rsidR="007B0FB7" w:rsidRPr="00563286" w:rsidRDefault="007B0FB7" w:rsidP="00E14844">
            <w:pPr>
              <w:numPr>
                <w:ilvl w:val="0"/>
                <w:numId w:val="23"/>
              </w:numPr>
              <w:spacing w:line="480" w:lineRule="auto"/>
              <w:rPr>
                <w:sz w:val="24"/>
              </w:rPr>
            </w:pPr>
          </w:p>
          <w:p w14:paraId="755B33F2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46E4CABE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5242B05E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6374DBB7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151DE5F5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370B9FC0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53FC67FC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152E0338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213E3890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6B0CAF25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60A81F8B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2CCEF023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19DF43FC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253FE926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1FE01F0A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74137A01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2A3C5B1F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68807752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236E746F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5F759286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3C831478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0BB507C1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3AF72785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36B3D9D5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2CB882EB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3D83303D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6CDE56D8" w14:textId="77777777" w:rsidR="007B0FB7" w:rsidRPr="00563286" w:rsidRDefault="007B0FB7" w:rsidP="005D6599">
            <w:pPr>
              <w:pStyle w:val="Header"/>
              <w:rPr>
                <w:sz w:val="24"/>
                <w:szCs w:val="24"/>
                <w:u w:val="single"/>
              </w:rPr>
            </w:pPr>
          </w:p>
        </w:tc>
      </w:tr>
    </w:tbl>
    <w:p w14:paraId="7EB11ABB" w14:textId="77777777" w:rsidR="00271E12" w:rsidRDefault="00271E12">
      <w:r>
        <w:lastRenderedPageBreak/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157"/>
      </w:tblGrid>
      <w:tr w:rsidR="007B0FB7" w14:paraId="0D878B86" w14:textId="77777777" w:rsidTr="007B0FB7">
        <w:tc>
          <w:tcPr>
            <w:tcW w:w="9157" w:type="dxa"/>
          </w:tcPr>
          <w:p w14:paraId="6B5B72D0" w14:textId="77777777" w:rsidR="007B0FB7" w:rsidRPr="008921E3" w:rsidRDefault="007B0FB7" w:rsidP="005D6599">
            <w:pPr>
              <w:spacing w:before="120"/>
              <w:rPr>
                <w:sz w:val="24"/>
              </w:rPr>
            </w:pPr>
            <w:r w:rsidRPr="008921E3">
              <w:rPr>
                <w:sz w:val="24"/>
              </w:rPr>
              <w:lastRenderedPageBreak/>
              <w:t>AND describe why in your view the claimed UTS could not be satisfactorily resolved by any other mechanism available under the Code.</w:t>
            </w:r>
          </w:p>
          <w:p w14:paraId="2E509192" w14:textId="77777777" w:rsidR="007B0FB7" w:rsidRPr="008921E3" w:rsidRDefault="007B0FB7" w:rsidP="005D6599">
            <w:pPr>
              <w:spacing w:before="120"/>
              <w:rPr>
                <w:sz w:val="24"/>
              </w:rPr>
            </w:pPr>
          </w:p>
          <w:p w14:paraId="63ED5931" w14:textId="77777777" w:rsidR="007B0FB7" w:rsidRPr="008921E3" w:rsidRDefault="007B0FB7" w:rsidP="00E14844">
            <w:pPr>
              <w:numPr>
                <w:ilvl w:val="0"/>
                <w:numId w:val="23"/>
              </w:numPr>
              <w:spacing w:line="480" w:lineRule="auto"/>
              <w:rPr>
                <w:sz w:val="24"/>
              </w:rPr>
            </w:pPr>
          </w:p>
          <w:p w14:paraId="23838DC3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08E226F8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66FDA340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2B6CC011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061122A6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5A6ADEF1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50F7BCEF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4B18008E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72DA185B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33E553EB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7FD137C2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18550211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103D11EE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11E5A371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31BBE092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0FA31590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7E7EE497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6514664C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5AA54BBF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1257CBEF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4D3758BB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5F53CDA8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2D058A10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488E4E18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1656D719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1C868E89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7116D6F0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1440A5BC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0F22CA2F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44B318FB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25D23FF5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0DEC6DA1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423661E0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3B55A48B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5F963DFD" w14:textId="77777777" w:rsidR="007B0FB7" w:rsidRPr="00563286" w:rsidRDefault="007B0FB7" w:rsidP="005D6599">
            <w:pPr>
              <w:rPr>
                <w:i/>
                <w:iCs/>
                <w:sz w:val="24"/>
              </w:rPr>
            </w:pPr>
          </w:p>
          <w:p w14:paraId="21D4F66B" w14:textId="77777777" w:rsidR="007B0FB7" w:rsidRPr="00563286" w:rsidRDefault="007B0FB7" w:rsidP="005D6599">
            <w:pPr>
              <w:rPr>
                <w:bCs/>
                <w:sz w:val="24"/>
                <w:u w:val="single"/>
              </w:rPr>
            </w:pPr>
          </w:p>
          <w:p w14:paraId="01FE22BE" w14:textId="77777777" w:rsidR="007B0FB7" w:rsidRPr="00563286" w:rsidRDefault="007B0FB7" w:rsidP="005D6599">
            <w:pPr>
              <w:rPr>
                <w:bCs/>
                <w:sz w:val="24"/>
                <w:u w:val="single"/>
              </w:rPr>
            </w:pPr>
          </w:p>
        </w:tc>
      </w:tr>
    </w:tbl>
    <w:p w14:paraId="24004583" w14:textId="77777777" w:rsidR="00A07490" w:rsidRDefault="00A07490" w:rsidP="00363B88">
      <w:pPr>
        <w:pStyle w:val="BodyText"/>
      </w:pPr>
    </w:p>
    <w:p w14:paraId="3977750D" w14:textId="77777777" w:rsidR="00A07490" w:rsidRDefault="00A07490">
      <w:pPr>
        <w:spacing w:line="240" w:lineRule="auto"/>
      </w:pPr>
      <w: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157"/>
      </w:tblGrid>
      <w:tr w:rsidR="00A07490" w14:paraId="7ABC18B1" w14:textId="77777777" w:rsidTr="007B0FB7">
        <w:tc>
          <w:tcPr>
            <w:tcW w:w="9157" w:type="dxa"/>
          </w:tcPr>
          <w:p w14:paraId="36D251FC" w14:textId="77777777" w:rsidR="00A07490" w:rsidRPr="008921E3" w:rsidRDefault="00A07490" w:rsidP="0092520A">
            <w:pPr>
              <w:keepNext/>
              <w:rPr>
                <w:sz w:val="24"/>
                <w:u w:val="single"/>
              </w:rPr>
            </w:pPr>
            <w:r w:rsidRPr="008921E3">
              <w:rPr>
                <w:b/>
                <w:bCs/>
                <w:sz w:val="24"/>
                <w:u w:val="single"/>
              </w:rPr>
              <w:lastRenderedPageBreak/>
              <w:t>SOLUTION SOUGHT BY APPLICANT</w:t>
            </w:r>
          </w:p>
          <w:p w14:paraId="3D9FF75B" w14:textId="77777777" w:rsidR="00A07490" w:rsidRPr="008921E3" w:rsidRDefault="00A07490" w:rsidP="0092520A">
            <w:pPr>
              <w:spacing w:before="120" w:after="120"/>
              <w:rPr>
                <w:b/>
                <w:bCs/>
                <w:sz w:val="24"/>
                <w:u w:val="single"/>
              </w:rPr>
            </w:pPr>
            <w:r w:rsidRPr="008921E3">
              <w:rPr>
                <w:b/>
                <w:bCs/>
                <w:sz w:val="24"/>
                <w:u w:val="single"/>
              </w:rPr>
              <w:t>Clause 5.2 of the Code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35"/>
              <w:gridCol w:w="6"/>
            </w:tblGrid>
            <w:tr w:rsidR="00A07490" w:rsidRPr="008921E3" w14:paraId="45D74D22" w14:textId="77777777" w:rsidTr="0092520A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CE12A7C" w14:textId="77777777" w:rsidR="00A07490" w:rsidRPr="008921E3" w:rsidRDefault="00EE2808" w:rsidP="00EE2808">
                  <w:pPr>
                    <w:spacing w:after="120"/>
                    <w:rPr>
                      <w:i/>
                      <w:iCs/>
                      <w:sz w:val="24"/>
                    </w:rPr>
                  </w:pPr>
                  <w:r w:rsidRPr="00F1547B">
                    <w:rPr>
                      <w:sz w:val="24"/>
                    </w:rPr>
                    <w:t xml:space="preserve">Describe how in your view the claimed UTS could be resolved by the Authority, bearing in mind  </w:t>
                  </w:r>
                  <w:r>
                    <w:rPr>
                      <w:sz w:val="24"/>
                    </w:rPr>
                    <w:t xml:space="preserve">that clause 5.2 of the Code enables the </w:t>
                  </w:r>
                  <w:r w:rsidRPr="00F1547B">
                    <w:rPr>
                      <w:sz w:val="24"/>
                    </w:rPr>
                    <w:t xml:space="preserve">Authority </w:t>
                  </w:r>
                  <w:r>
                    <w:rPr>
                      <w:sz w:val="24"/>
                    </w:rPr>
                    <w:t xml:space="preserve">to take one or more of the following actions, </w:t>
                  </w:r>
                  <w:r w:rsidRPr="00F1547B">
                    <w:rPr>
                      <w:sz w:val="24"/>
                    </w:rPr>
                    <w:t>should it find that a UTS does exist</w:t>
                  </w:r>
                  <w:r>
                    <w:rPr>
                      <w:sz w:val="24"/>
                    </w:rPr>
                    <w:t xml:space="preserve"> (please refer to </w:t>
                  </w:r>
                  <w:r w:rsidRPr="00F1547B">
                    <w:rPr>
                      <w:sz w:val="24"/>
                    </w:rPr>
                    <w:t xml:space="preserve">the full text of clause 5.2 of the Code </w:t>
                  </w:r>
                  <w:r>
                    <w:rPr>
                      <w:sz w:val="24"/>
                    </w:rPr>
                    <w:t>on the following page for more information</w:t>
                  </w:r>
                  <w:r w:rsidRPr="00F1547B">
                    <w:rPr>
                      <w:sz w:val="24"/>
                    </w:rPr>
                    <w:t>):</w:t>
                  </w:r>
                </w:p>
                <w:p w14:paraId="2527BB61" w14:textId="77777777" w:rsidR="00A07490" w:rsidRPr="008921E3" w:rsidRDefault="00D828B3" w:rsidP="00E14844">
                  <w:pPr>
                    <w:numPr>
                      <w:ilvl w:val="0"/>
                      <w:numId w:val="25"/>
                    </w:num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d</w:t>
                  </w:r>
                  <w:r w:rsidR="00A07490" w:rsidRPr="008921E3">
                    <w:rPr>
                      <w:sz w:val="24"/>
                    </w:rPr>
                    <w:t>irecting that an activity be suspended, limited or stopped, either generally or for a specified period:</w:t>
                  </w:r>
                </w:p>
                <w:p w14:paraId="004C3409" w14:textId="77777777" w:rsidR="00A07490" w:rsidRPr="008921E3" w:rsidRDefault="00A07490" w:rsidP="00E14844">
                  <w:pPr>
                    <w:numPr>
                      <w:ilvl w:val="0"/>
                      <w:numId w:val="25"/>
                    </w:numPr>
                    <w:spacing w:line="240" w:lineRule="auto"/>
                    <w:rPr>
                      <w:sz w:val="24"/>
                    </w:rPr>
                  </w:pPr>
                  <w:r w:rsidRPr="008921E3">
                    <w:rPr>
                      <w:sz w:val="24"/>
                    </w:rPr>
                    <w:t>directing that completion of trades be deferred for a specified period:</w:t>
                  </w:r>
                </w:p>
                <w:p w14:paraId="0674EECD" w14:textId="77777777" w:rsidR="00A07490" w:rsidRPr="008921E3" w:rsidRDefault="00A07490" w:rsidP="00E14844">
                  <w:pPr>
                    <w:numPr>
                      <w:ilvl w:val="0"/>
                      <w:numId w:val="25"/>
                    </w:numPr>
                    <w:spacing w:line="240" w:lineRule="auto"/>
                    <w:rPr>
                      <w:sz w:val="24"/>
                    </w:rPr>
                  </w:pPr>
                  <w:r w:rsidRPr="008921E3">
                    <w:rPr>
                      <w:sz w:val="24"/>
                    </w:rPr>
                    <w:t>directing that any trades be closed out or settled at a specified price:</w:t>
                  </w:r>
                </w:p>
                <w:p w14:paraId="4EF9E46C" w14:textId="77777777" w:rsidR="00A07490" w:rsidRPr="008921E3" w:rsidRDefault="00A07490" w:rsidP="00E14844">
                  <w:pPr>
                    <w:numPr>
                      <w:ilvl w:val="0"/>
                      <w:numId w:val="25"/>
                    </w:numPr>
                    <w:spacing w:line="240" w:lineRule="auto"/>
                    <w:rPr>
                      <w:sz w:val="24"/>
                    </w:rPr>
                  </w:pPr>
                  <w:r w:rsidRPr="008921E3">
                    <w:rPr>
                      <w:sz w:val="24"/>
                    </w:rPr>
                    <w:t>directing a participant to take any actions that will, in the Authority's opinion, correct or assist in overcoming the UTS.</w:t>
                  </w:r>
                </w:p>
                <w:p w14:paraId="63BCE30D" w14:textId="77777777" w:rsidR="00A07490" w:rsidRPr="008921E3" w:rsidRDefault="00A07490" w:rsidP="0092520A">
                  <w:pPr>
                    <w:rPr>
                      <w:rFonts w:eastAsia="Arial Unicode MS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05F5F49" w14:textId="77777777" w:rsidR="00A07490" w:rsidRPr="008921E3" w:rsidRDefault="00A07490" w:rsidP="0092520A">
                  <w:pPr>
                    <w:rPr>
                      <w:rFonts w:eastAsia="Arial Unicode MS"/>
                      <w:sz w:val="24"/>
                    </w:rPr>
                  </w:pPr>
                </w:p>
              </w:tc>
            </w:tr>
          </w:tbl>
          <w:p w14:paraId="6FB6F47B" w14:textId="77777777" w:rsidR="00A07490" w:rsidRPr="008921E3" w:rsidRDefault="00A07490" w:rsidP="00E14844">
            <w:pPr>
              <w:numPr>
                <w:ilvl w:val="0"/>
                <w:numId w:val="24"/>
              </w:numPr>
              <w:spacing w:line="480" w:lineRule="auto"/>
              <w:rPr>
                <w:bCs/>
                <w:noProof/>
                <w:sz w:val="24"/>
                <w:lang w:val="en-US"/>
              </w:rPr>
            </w:pPr>
            <w:r w:rsidRPr="008921E3">
              <w:rPr>
                <w:bCs/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162116" wp14:editId="56005016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172085</wp:posOffset>
                      </wp:positionV>
                      <wp:extent cx="2641600" cy="0"/>
                      <wp:effectExtent l="12065" t="10160" r="13335" b="8890"/>
                      <wp:wrapNone/>
                      <wp:docPr id="16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09762" id="Line 9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3.55pt" to="244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RssAEAAEgDAAAOAAAAZHJzL2Uyb0RvYy54bWysU8Fu2zAMvQ/YPwi6L3aCNdi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"/>
                  </w:pict>
                </mc:Fallback>
              </mc:AlternateContent>
            </w:r>
          </w:p>
          <w:p w14:paraId="58CDF86F" w14:textId="77777777" w:rsidR="00A07490" w:rsidRPr="00563286" w:rsidRDefault="00A07490" w:rsidP="0092520A">
            <w:pPr>
              <w:spacing w:line="480" w:lineRule="auto"/>
              <w:ind w:left="360"/>
              <w:rPr>
                <w:bCs/>
                <w:noProof/>
                <w:sz w:val="24"/>
                <w:u w:val="single"/>
                <w:lang w:val="en-US"/>
              </w:rPr>
            </w:pPr>
          </w:p>
          <w:p w14:paraId="70C0ADF0" w14:textId="77777777" w:rsidR="00A07490" w:rsidRPr="00563286" w:rsidRDefault="00A07490" w:rsidP="0092520A">
            <w:pPr>
              <w:spacing w:line="480" w:lineRule="auto"/>
              <w:ind w:left="360"/>
              <w:rPr>
                <w:bCs/>
                <w:noProof/>
                <w:sz w:val="24"/>
                <w:u w:val="single"/>
                <w:lang w:val="en-US"/>
              </w:rPr>
            </w:pPr>
          </w:p>
          <w:p w14:paraId="2ADDB471" w14:textId="77777777" w:rsidR="00A07490" w:rsidRPr="00563286" w:rsidRDefault="00A07490" w:rsidP="0092520A">
            <w:pPr>
              <w:spacing w:line="480" w:lineRule="auto"/>
              <w:ind w:left="360"/>
              <w:rPr>
                <w:bCs/>
                <w:noProof/>
                <w:sz w:val="24"/>
                <w:u w:val="single"/>
                <w:lang w:val="en-US"/>
              </w:rPr>
            </w:pPr>
          </w:p>
          <w:p w14:paraId="16602E64" w14:textId="77777777" w:rsidR="00A07490" w:rsidRPr="00563286" w:rsidRDefault="00A07490" w:rsidP="0092520A">
            <w:pPr>
              <w:spacing w:line="480" w:lineRule="auto"/>
              <w:ind w:left="360"/>
              <w:rPr>
                <w:bCs/>
                <w:noProof/>
                <w:sz w:val="24"/>
                <w:u w:val="single"/>
                <w:lang w:val="en-US"/>
              </w:rPr>
            </w:pPr>
          </w:p>
          <w:p w14:paraId="02E075EB" w14:textId="77777777" w:rsidR="00A07490" w:rsidRPr="00563286" w:rsidRDefault="00A07490" w:rsidP="0092520A">
            <w:pPr>
              <w:spacing w:line="480" w:lineRule="auto"/>
              <w:ind w:left="360"/>
              <w:rPr>
                <w:bCs/>
                <w:sz w:val="24"/>
              </w:rPr>
            </w:pPr>
          </w:p>
          <w:p w14:paraId="781865B3" w14:textId="77777777" w:rsidR="00A07490" w:rsidRPr="00563286" w:rsidRDefault="00A07490" w:rsidP="0092520A">
            <w:pPr>
              <w:spacing w:line="480" w:lineRule="auto"/>
              <w:ind w:left="360"/>
              <w:rPr>
                <w:bCs/>
                <w:sz w:val="24"/>
              </w:rPr>
            </w:pPr>
          </w:p>
          <w:p w14:paraId="5B02801C" w14:textId="77777777" w:rsidR="00A07490" w:rsidRPr="00563286" w:rsidRDefault="00A07490" w:rsidP="0092520A">
            <w:pPr>
              <w:spacing w:line="480" w:lineRule="auto"/>
              <w:ind w:left="360"/>
              <w:rPr>
                <w:bCs/>
                <w:sz w:val="24"/>
              </w:rPr>
            </w:pPr>
          </w:p>
          <w:p w14:paraId="09F99B4D" w14:textId="77777777" w:rsidR="00A07490" w:rsidRPr="00563286" w:rsidRDefault="00A07490" w:rsidP="0092520A">
            <w:pPr>
              <w:spacing w:line="480" w:lineRule="auto"/>
              <w:ind w:left="360"/>
              <w:rPr>
                <w:bCs/>
                <w:sz w:val="24"/>
              </w:rPr>
            </w:pPr>
          </w:p>
          <w:p w14:paraId="47C78661" w14:textId="77777777" w:rsidR="00A07490" w:rsidRPr="00563286" w:rsidRDefault="00A07490" w:rsidP="0092520A">
            <w:pPr>
              <w:spacing w:line="480" w:lineRule="auto"/>
              <w:ind w:left="360"/>
              <w:rPr>
                <w:bCs/>
                <w:sz w:val="24"/>
              </w:rPr>
            </w:pPr>
          </w:p>
          <w:p w14:paraId="4C7B13ED" w14:textId="77777777" w:rsidR="00A07490" w:rsidRPr="00563286" w:rsidRDefault="00A07490" w:rsidP="0092520A">
            <w:pPr>
              <w:spacing w:line="480" w:lineRule="auto"/>
              <w:ind w:left="360"/>
              <w:rPr>
                <w:bCs/>
                <w:sz w:val="24"/>
              </w:rPr>
            </w:pPr>
          </w:p>
          <w:p w14:paraId="28B83906" w14:textId="77777777" w:rsidR="00A07490" w:rsidRPr="00563286" w:rsidRDefault="00A07490" w:rsidP="0092520A">
            <w:pPr>
              <w:spacing w:line="480" w:lineRule="auto"/>
              <w:ind w:left="360"/>
              <w:rPr>
                <w:bCs/>
                <w:sz w:val="24"/>
              </w:rPr>
            </w:pPr>
          </w:p>
          <w:p w14:paraId="3E70716C" w14:textId="77777777" w:rsidR="00A07490" w:rsidRPr="00563286" w:rsidRDefault="00A07490" w:rsidP="0092520A">
            <w:pPr>
              <w:spacing w:line="480" w:lineRule="auto"/>
              <w:rPr>
                <w:bCs/>
                <w:sz w:val="24"/>
              </w:rPr>
            </w:pPr>
          </w:p>
        </w:tc>
      </w:tr>
    </w:tbl>
    <w:p w14:paraId="1D0C440D" w14:textId="77777777" w:rsidR="00A07490" w:rsidRDefault="00A07490" w:rsidP="00363B88">
      <w:pPr>
        <w:pStyle w:val="BodyText"/>
      </w:pPr>
    </w:p>
    <w:p w14:paraId="7A9B6309" w14:textId="77777777" w:rsidR="00E75F64" w:rsidRPr="00040304" w:rsidRDefault="00E75F64" w:rsidP="00E75F64">
      <w:pPr>
        <w:pStyle w:val="Header"/>
        <w:rPr>
          <w:bCs/>
          <w:sz w:val="24"/>
          <w:szCs w:val="24"/>
        </w:rPr>
      </w:pPr>
      <w:r w:rsidRPr="00040304">
        <w:rPr>
          <w:bCs/>
          <w:sz w:val="24"/>
          <w:szCs w:val="24"/>
        </w:rPr>
        <w:t xml:space="preserve">Please send the completed form to </w:t>
      </w:r>
      <w:hyperlink r:id="rId7" w:history="1">
        <w:r w:rsidRPr="00040304">
          <w:rPr>
            <w:rStyle w:val="Hyperlink"/>
            <w:sz w:val="24"/>
            <w:szCs w:val="24"/>
          </w:rPr>
          <w:t>uts@ea.govt.nz</w:t>
        </w:r>
      </w:hyperlink>
    </w:p>
    <w:p w14:paraId="363358F1" w14:textId="77777777" w:rsidR="00EE2808" w:rsidRDefault="00EE2808">
      <w:pPr>
        <w:spacing w:line="240" w:lineRule="auto"/>
      </w:pPr>
      <w:r>
        <w:br w:type="page"/>
      </w:r>
    </w:p>
    <w:p w14:paraId="6AE7D503" w14:textId="77777777" w:rsidR="00EE2808" w:rsidRPr="00E14844" w:rsidRDefault="00EE2808" w:rsidP="00EE2808">
      <w:pPr>
        <w:pStyle w:val="Heading3"/>
        <w:rPr>
          <w:sz w:val="24"/>
          <w:szCs w:val="24"/>
        </w:rPr>
      </w:pPr>
      <w:bookmarkStart w:id="3" w:name="_Toc406140216"/>
      <w:r w:rsidRPr="00E14844">
        <w:rPr>
          <w:sz w:val="24"/>
          <w:szCs w:val="24"/>
        </w:rPr>
        <w:lastRenderedPageBreak/>
        <w:t xml:space="preserve">Clause 5.2 </w:t>
      </w:r>
      <w:r w:rsidR="00E14844" w:rsidRPr="00E14844">
        <w:rPr>
          <w:sz w:val="24"/>
          <w:szCs w:val="24"/>
        </w:rPr>
        <w:t xml:space="preserve">of the Code </w:t>
      </w:r>
      <w:r w:rsidRPr="00E14844">
        <w:rPr>
          <w:sz w:val="24"/>
          <w:szCs w:val="24"/>
        </w:rPr>
        <w:t>- Actions Authority may take to correct undesirable trading situation</w:t>
      </w:r>
      <w:bookmarkEnd w:id="3"/>
    </w:p>
    <w:p w14:paraId="5AE3CE85" w14:textId="77777777" w:rsidR="00EE2808" w:rsidRPr="00E14844" w:rsidRDefault="00EE2808" w:rsidP="00EE2808">
      <w:pPr>
        <w:pStyle w:val="Fr1"/>
        <w:rPr>
          <w:sz w:val="24"/>
          <w:szCs w:val="24"/>
        </w:rPr>
      </w:pPr>
      <w:r w:rsidRPr="00E14844">
        <w:rPr>
          <w:sz w:val="24"/>
          <w:szCs w:val="24"/>
        </w:rPr>
        <w:t xml:space="preserve">If the </w:t>
      </w:r>
      <w:r w:rsidRPr="00E14844">
        <w:rPr>
          <w:b/>
          <w:sz w:val="24"/>
          <w:szCs w:val="24"/>
        </w:rPr>
        <w:t>Authority</w:t>
      </w:r>
      <w:r w:rsidRPr="00E14844">
        <w:rPr>
          <w:sz w:val="24"/>
          <w:szCs w:val="24"/>
        </w:rPr>
        <w:t xml:space="preserve"> finds that an </w:t>
      </w:r>
      <w:r w:rsidRPr="00E14844">
        <w:rPr>
          <w:b/>
          <w:sz w:val="24"/>
          <w:szCs w:val="24"/>
        </w:rPr>
        <w:t>undesirable trading situation</w:t>
      </w:r>
      <w:r w:rsidRPr="00E14844">
        <w:rPr>
          <w:sz w:val="24"/>
          <w:szCs w:val="24"/>
        </w:rPr>
        <w:t xml:space="preserve"> is developing or has developed, it may take any action that—</w:t>
      </w:r>
    </w:p>
    <w:p w14:paraId="7076BD06" w14:textId="77777777" w:rsidR="00EE2808" w:rsidRPr="00E14844" w:rsidRDefault="00EE2808" w:rsidP="00EE2808">
      <w:pPr>
        <w:pStyle w:val="Fr2"/>
        <w:rPr>
          <w:sz w:val="24"/>
          <w:szCs w:val="24"/>
        </w:rPr>
      </w:pPr>
      <w:r w:rsidRPr="00E14844">
        <w:rPr>
          <w:sz w:val="24"/>
          <w:szCs w:val="24"/>
        </w:rPr>
        <w:t xml:space="preserve">the </w:t>
      </w:r>
      <w:r w:rsidRPr="00E14844">
        <w:rPr>
          <w:b/>
          <w:sz w:val="24"/>
          <w:szCs w:val="24"/>
        </w:rPr>
        <w:t>Authority</w:t>
      </w:r>
      <w:r w:rsidRPr="00E14844">
        <w:rPr>
          <w:sz w:val="24"/>
          <w:szCs w:val="24"/>
        </w:rPr>
        <w:t xml:space="preserve"> considers is necessary to correct the </w:t>
      </w:r>
      <w:r w:rsidRPr="00E14844">
        <w:rPr>
          <w:b/>
          <w:sz w:val="24"/>
          <w:szCs w:val="24"/>
        </w:rPr>
        <w:t>undesirable trading situation</w:t>
      </w:r>
      <w:r w:rsidRPr="00E14844">
        <w:rPr>
          <w:sz w:val="24"/>
          <w:szCs w:val="24"/>
        </w:rPr>
        <w:t>; and</w:t>
      </w:r>
    </w:p>
    <w:p w14:paraId="163E80EC" w14:textId="77777777" w:rsidR="00EE2808" w:rsidRPr="00E14844" w:rsidRDefault="00EE2808" w:rsidP="00E14844">
      <w:pPr>
        <w:pStyle w:val="ParagraphNumberingLevel1"/>
        <w:numPr>
          <w:ilvl w:val="1"/>
          <w:numId w:val="28"/>
        </w:numPr>
        <w:spacing w:after="120"/>
        <w:rPr>
          <w:sz w:val="24"/>
        </w:rPr>
      </w:pPr>
      <w:r w:rsidRPr="00E14844">
        <w:rPr>
          <w:sz w:val="24"/>
        </w:rPr>
        <w:t xml:space="preserve">relates to an aspect of the </w:t>
      </w:r>
      <w:r w:rsidRPr="00E14844">
        <w:rPr>
          <w:b/>
          <w:sz w:val="24"/>
        </w:rPr>
        <w:t>electricity</w:t>
      </w:r>
      <w:r w:rsidRPr="00E14844">
        <w:rPr>
          <w:sz w:val="24"/>
        </w:rPr>
        <w:t xml:space="preserve"> industry that the</w:t>
      </w:r>
      <w:r w:rsidRPr="00E14844">
        <w:rPr>
          <w:b/>
          <w:sz w:val="24"/>
        </w:rPr>
        <w:t xml:space="preserve"> Authority</w:t>
      </w:r>
      <w:r w:rsidRPr="00E14844">
        <w:rPr>
          <w:sz w:val="24"/>
        </w:rPr>
        <w:t xml:space="preserve"> could regulate in this Code under section 32 of the </w:t>
      </w:r>
      <w:r w:rsidRPr="00E14844">
        <w:rPr>
          <w:b/>
          <w:sz w:val="24"/>
        </w:rPr>
        <w:t>Act</w:t>
      </w:r>
      <w:r w:rsidRPr="00E14844">
        <w:rPr>
          <w:sz w:val="24"/>
        </w:rPr>
        <w:t>.</w:t>
      </w:r>
    </w:p>
    <w:p w14:paraId="76E4AD61" w14:textId="77777777" w:rsidR="00EE2808" w:rsidRPr="00E14844" w:rsidRDefault="00EE2808" w:rsidP="00EE2808">
      <w:pPr>
        <w:pStyle w:val="Fr1"/>
        <w:rPr>
          <w:rStyle w:val="Fr1Char"/>
          <w:sz w:val="24"/>
          <w:szCs w:val="24"/>
        </w:rPr>
      </w:pPr>
      <w:r w:rsidRPr="00E14844">
        <w:rPr>
          <w:rStyle w:val="Fr1Char"/>
          <w:sz w:val="24"/>
          <w:szCs w:val="24"/>
        </w:rPr>
        <w:t xml:space="preserve">The actions that the </w:t>
      </w:r>
      <w:r w:rsidRPr="00E14844">
        <w:rPr>
          <w:rStyle w:val="Fr1Char"/>
          <w:b/>
          <w:sz w:val="24"/>
          <w:szCs w:val="24"/>
        </w:rPr>
        <w:t>Authority</w:t>
      </w:r>
      <w:r w:rsidRPr="00E14844">
        <w:rPr>
          <w:rStyle w:val="Fr1Char"/>
          <w:sz w:val="24"/>
          <w:szCs w:val="24"/>
        </w:rPr>
        <w:t xml:space="preserve"> may take under subclause (1) include any 1 or more of the following:</w:t>
      </w:r>
    </w:p>
    <w:p w14:paraId="3DDC65AA" w14:textId="77777777" w:rsidR="00EE2808" w:rsidRPr="00E14844" w:rsidRDefault="00EE2808" w:rsidP="00E14844">
      <w:pPr>
        <w:pStyle w:val="Fr2"/>
        <w:numPr>
          <w:ilvl w:val="1"/>
          <w:numId w:val="29"/>
        </w:numPr>
        <w:rPr>
          <w:sz w:val="24"/>
          <w:szCs w:val="24"/>
        </w:rPr>
      </w:pPr>
      <w:r w:rsidRPr="00E14844">
        <w:rPr>
          <w:sz w:val="24"/>
          <w:szCs w:val="24"/>
        </w:rPr>
        <w:t>directing that an activity be suspended, limited or stopped, either generally or for a specified period:</w:t>
      </w:r>
    </w:p>
    <w:p w14:paraId="4B34F550" w14:textId="77777777" w:rsidR="00EE2808" w:rsidRPr="00E14844" w:rsidRDefault="00EE2808" w:rsidP="00EE2808">
      <w:pPr>
        <w:pStyle w:val="Fr2"/>
        <w:rPr>
          <w:sz w:val="24"/>
          <w:szCs w:val="24"/>
        </w:rPr>
      </w:pPr>
      <w:r w:rsidRPr="00E14844">
        <w:rPr>
          <w:sz w:val="24"/>
          <w:szCs w:val="24"/>
        </w:rPr>
        <w:t>directing that completion of trades be deferred for a specified period:</w:t>
      </w:r>
    </w:p>
    <w:p w14:paraId="49B3CDA3" w14:textId="77777777" w:rsidR="00EE2808" w:rsidRPr="00E14844" w:rsidRDefault="00EE2808" w:rsidP="00EE2808">
      <w:pPr>
        <w:pStyle w:val="Fr2"/>
        <w:rPr>
          <w:sz w:val="24"/>
          <w:szCs w:val="24"/>
        </w:rPr>
      </w:pPr>
      <w:r w:rsidRPr="00E14844">
        <w:rPr>
          <w:sz w:val="24"/>
          <w:szCs w:val="24"/>
        </w:rPr>
        <w:t>directing that any trades be closed out or settled at a specified price:</w:t>
      </w:r>
    </w:p>
    <w:p w14:paraId="11E4BC50" w14:textId="77777777" w:rsidR="00EE2808" w:rsidRPr="00E14844" w:rsidRDefault="00EE2808" w:rsidP="00EE2808">
      <w:pPr>
        <w:pStyle w:val="Fr2"/>
        <w:rPr>
          <w:sz w:val="24"/>
          <w:szCs w:val="24"/>
        </w:rPr>
      </w:pPr>
      <w:r w:rsidRPr="00E14844">
        <w:rPr>
          <w:sz w:val="24"/>
          <w:szCs w:val="24"/>
        </w:rPr>
        <w:t xml:space="preserve">directing a </w:t>
      </w:r>
      <w:r w:rsidRPr="00E14844">
        <w:rPr>
          <w:b/>
          <w:sz w:val="24"/>
          <w:szCs w:val="24"/>
        </w:rPr>
        <w:t>participant</w:t>
      </w:r>
      <w:r w:rsidRPr="00E14844">
        <w:rPr>
          <w:sz w:val="24"/>
          <w:szCs w:val="24"/>
        </w:rPr>
        <w:t xml:space="preserve"> to take any actions that will, in the </w:t>
      </w:r>
      <w:r w:rsidRPr="00E14844">
        <w:rPr>
          <w:b/>
          <w:sz w:val="24"/>
          <w:szCs w:val="24"/>
        </w:rPr>
        <w:t>Authority’s</w:t>
      </w:r>
      <w:r w:rsidRPr="00E14844">
        <w:rPr>
          <w:sz w:val="24"/>
          <w:szCs w:val="24"/>
        </w:rPr>
        <w:t xml:space="preserve"> opinion, correct or assist in overcoming the </w:t>
      </w:r>
      <w:r w:rsidRPr="00E14844">
        <w:rPr>
          <w:b/>
          <w:sz w:val="24"/>
          <w:szCs w:val="24"/>
        </w:rPr>
        <w:t>undesirable trading situation</w:t>
      </w:r>
      <w:r w:rsidRPr="00E14844">
        <w:rPr>
          <w:sz w:val="24"/>
          <w:szCs w:val="24"/>
        </w:rPr>
        <w:t>.</w:t>
      </w:r>
    </w:p>
    <w:p w14:paraId="0F18F13A" w14:textId="77777777" w:rsidR="00EE2808" w:rsidRPr="00E14844" w:rsidRDefault="00EE2808" w:rsidP="00EE2808">
      <w:pPr>
        <w:spacing w:after="120"/>
        <w:ind w:left="567" w:hanging="567"/>
        <w:rPr>
          <w:sz w:val="24"/>
        </w:rPr>
      </w:pPr>
      <w:r w:rsidRPr="00E14844">
        <w:rPr>
          <w:sz w:val="24"/>
        </w:rPr>
        <w:t>(2A)</w:t>
      </w:r>
      <w:r w:rsidRPr="00E14844">
        <w:rPr>
          <w:sz w:val="24"/>
        </w:rPr>
        <w:tab/>
        <w:t xml:space="preserve">A direction given to a </w:t>
      </w:r>
      <w:r w:rsidRPr="00E14844">
        <w:rPr>
          <w:b/>
          <w:sz w:val="24"/>
        </w:rPr>
        <w:t>participant</w:t>
      </w:r>
      <w:r w:rsidRPr="00E14844">
        <w:rPr>
          <w:sz w:val="24"/>
        </w:rPr>
        <w:t xml:space="preserve"> under subclause (2)(d)—</w:t>
      </w:r>
    </w:p>
    <w:p w14:paraId="4AEAFF55" w14:textId="77777777" w:rsidR="00EE2808" w:rsidRPr="00E14844" w:rsidRDefault="00EE2808" w:rsidP="00E14844">
      <w:pPr>
        <w:pStyle w:val="Fr2"/>
        <w:numPr>
          <w:ilvl w:val="1"/>
          <w:numId w:val="30"/>
        </w:numPr>
        <w:rPr>
          <w:sz w:val="24"/>
          <w:szCs w:val="24"/>
        </w:rPr>
      </w:pPr>
      <w:r w:rsidRPr="00E14844">
        <w:rPr>
          <w:sz w:val="24"/>
          <w:szCs w:val="24"/>
        </w:rPr>
        <w:t>may be inconsistent with this Code; but</w:t>
      </w:r>
    </w:p>
    <w:p w14:paraId="345241BC" w14:textId="77777777" w:rsidR="00EE2808" w:rsidRPr="00E14844" w:rsidRDefault="00EE2808" w:rsidP="00EE2808">
      <w:pPr>
        <w:pStyle w:val="Fr2"/>
        <w:rPr>
          <w:sz w:val="24"/>
          <w:szCs w:val="24"/>
        </w:rPr>
      </w:pPr>
      <w:r w:rsidRPr="00E14844">
        <w:rPr>
          <w:sz w:val="24"/>
          <w:szCs w:val="24"/>
        </w:rPr>
        <w:t xml:space="preserve">must not be inconsistent with the </w:t>
      </w:r>
      <w:r w:rsidRPr="00E14844">
        <w:rPr>
          <w:b/>
          <w:sz w:val="24"/>
          <w:szCs w:val="24"/>
        </w:rPr>
        <w:t>Act</w:t>
      </w:r>
      <w:r w:rsidRPr="00E14844">
        <w:rPr>
          <w:sz w:val="24"/>
          <w:szCs w:val="24"/>
        </w:rPr>
        <w:t>, or any other law.</w:t>
      </w:r>
    </w:p>
    <w:p w14:paraId="52B0ABAD" w14:textId="77777777" w:rsidR="00EE2808" w:rsidRPr="00E14844" w:rsidRDefault="00EE2808" w:rsidP="00EE2808">
      <w:pPr>
        <w:pStyle w:val="Fr1"/>
        <w:contextualSpacing w:val="0"/>
        <w:rPr>
          <w:sz w:val="24"/>
          <w:szCs w:val="24"/>
        </w:rPr>
      </w:pPr>
      <w:r w:rsidRPr="00E14844">
        <w:rPr>
          <w:sz w:val="24"/>
          <w:szCs w:val="24"/>
        </w:rPr>
        <w:t xml:space="preserve">The </w:t>
      </w:r>
      <w:r w:rsidRPr="00E14844">
        <w:rPr>
          <w:b/>
          <w:sz w:val="24"/>
          <w:szCs w:val="24"/>
        </w:rPr>
        <w:t>participant</w:t>
      </w:r>
      <w:r w:rsidRPr="00E14844">
        <w:rPr>
          <w:sz w:val="24"/>
          <w:szCs w:val="24"/>
        </w:rPr>
        <w:t xml:space="preserve"> must comply promptly with a direction given to it in writing.</w:t>
      </w:r>
    </w:p>
    <w:p w14:paraId="5EB6F8A4" w14:textId="77777777" w:rsidR="00EE2808" w:rsidRPr="00E14844" w:rsidRDefault="00EE2808" w:rsidP="00EE2808">
      <w:pPr>
        <w:pStyle w:val="Fr1"/>
        <w:contextualSpacing w:val="0"/>
        <w:rPr>
          <w:sz w:val="24"/>
          <w:szCs w:val="24"/>
        </w:rPr>
      </w:pPr>
      <w:r w:rsidRPr="00E14844">
        <w:rPr>
          <w:sz w:val="24"/>
          <w:szCs w:val="24"/>
        </w:rPr>
        <w:t xml:space="preserve">A </w:t>
      </w:r>
      <w:r w:rsidRPr="00E14844">
        <w:rPr>
          <w:b/>
          <w:sz w:val="24"/>
          <w:szCs w:val="24"/>
        </w:rPr>
        <w:t>participant</w:t>
      </w:r>
      <w:r w:rsidRPr="00E14844">
        <w:rPr>
          <w:sz w:val="24"/>
          <w:szCs w:val="24"/>
        </w:rPr>
        <w:t xml:space="preserve"> is not liable to any other </w:t>
      </w:r>
      <w:r w:rsidRPr="00E14844">
        <w:rPr>
          <w:b/>
          <w:sz w:val="24"/>
          <w:szCs w:val="24"/>
        </w:rPr>
        <w:t>participant</w:t>
      </w:r>
      <w:r w:rsidRPr="00E14844">
        <w:rPr>
          <w:sz w:val="24"/>
          <w:szCs w:val="24"/>
        </w:rPr>
        <w:t xml:space="preserve"> in relation to the taking of an action, or an omission, that is reasonably necessary for compliance with an </w:t>
      </w:r>
      <w:r w:rsidRPr="00E14844">
        <w:rPr>
          <w:b/>
          <w:sz w:val="24"/>
          <w:szCs w:val="24"/>
        </w:rPr>
        <w:t>Authority</w:t>
      </w:r>
      <w:r w:rsidRPr="00E14844">
        <w:rPr>
          <w:sz w:val="24"/>
          <w:szCs w:val="24"/>
        </w:rPr>
        <w:t xml:space="preserve"> direction under this clause.</w:t>
      </w:r>
    </w:p>
    <w:p w14:paraId="2C6DA1E4" w14:textId="77777777" w:rsidR="00EE2808" w:rsidRPr="00E14844" w:rsidRDefault="00EE2808" w:rsidP="00EE2808">
      <w:pPr>
        <w:pStyle w:val="Fr1"/>
        <w:contextualSpacing w:val="0"/>
        <w:rPr>
          <w:sz w:val="24"/>
          <w:szCs w:val="24"/>
        </w:rPr>
      </w:pPr>
      <w:r w:rsidRPr="00E14844">
        <w:rPr>
          <w:sz w:val="24"/>
          <w:szCs w:val="24"/>
        </w:rPr>
        <w:t xml:space="preserve">A </w:t>
      </w:r>
      <w:r w:rsidRPr="00E14844">
        <w:rPr>
          <w:b/>
          <w:sz w:val="24"/>
          <w:szCs w:val="24"/>
        </w:rPr>
        <w:t>participant</w:t>
      </w:r>
      <w:r w:rsidRPr="00E14844">
        <w:rPr>
          <w:sz w:val="24"/>
          <w:szCs w:val="24"/>
        </w:rPr>
        <w:t xml:space="preserve"> does not breach this Code if it acts in accordance with a direction given under subclause (2)(d).</w:t>
      </w:r>
    </w:p>
    <w:p w14:paraId="04E87A67" w14:textId="77777777" w:rsidR="00A07490" w:rsidRPr="00E14844" w:rsidRDefault="00A07490" w:rsidP="00363B88">
      <w:pPr>
        <w:pStyle w:val="BodyText"/>
        <w:rPr>
          <w:sz w:val="24"/>
        </w:rPr>
      </w:pPr>
    </w:p>
    <w:sectPr w:rsidR="00A07490" w:rsidRPr="00E14844" w:rsidSect="007B0FB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985" w:right="1134" w:bottom="1418" w:left="1418" w:header="56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59B7" w14:textId="77777777" w:rsidR="00BE6854" w:rsidRDefault="00BE6854" w:rsidP="002016E1">
      <w:pPr>
        <w:pStyle w:val="BodyText"/>
      </w:pPr>
      <w:r>
        <w:separator/>
      </w:r>
    </w:p>
  </w:endnote>
  <w:endnote w:type="continuationSeparator" w:id="0">
    <w:p w14:paraId="040F5194" w14:textId="77777777" w:rsidR="00BE6854" w:rsidRDefault="00BE6854" w:rsidP="002016E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0CFD" w14:textId="75B64A65" w:rsidR="00C45B64" w:rsidRPr="00EF627C" w:rsidRDefault="00C77A24" w:rsidP="00EF627C">
    <w:pPr>
      <w:pStyle w:val="Footer"/>
    </w:pPr>
    <w:bookmarkStart w:id="4" w:name="DocName3"/>
    <w:r>
      <w:t>UTS claim form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ED6" w14:textId="77777777" w:rsidR="00C45B64" w:rsidRPr="00EF627C" w:rsidRDefault="00D57F2B" w:rsidP="00EF627C">
    <w:pPr>
      <w:pStyle w:val="Footer"/>
    </w:pPr>
    <w:r>
      <w:tab/>
    </w:r>
    <w:r w:rsidR="007B0FB7">
      <w:tab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77A24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77A24">
      <w:rPr>
        <w:b/>
        <w:noProof/>
      </w:rPr>
      <w:t>6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F16" w14:textId="650EC62B" w:rsidR="00C45B64" w:rsidRPr="00EF627C" w:rsidRDefault="00C77A24" w:rsidP="00EF627C">
    <w:pPr>
      <w:pStyle w:val="Footer"/>
    </w:pPr>
    <w:bookmarkStart w:id="5" w:name="DocName1"/>
    <w:r>
      <w:t>UTS claim form</w: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3762" w14:textId="77777777" w:rsidR="00BE6854" w:rsidRDefault="00BE6854" w:rsidP="002016E1">
      <w:pPr>
        <w:pStyle w:val="BodyText"/>
      </w:pPr>
      <w:r>
        <w:separator/>
      </w:r>
    </w:p>
  </w:footnote>
  <w:footnote w:type="continuationSeparator" w:id="0">
    <w:p w14:paraId="1D9747CF" w14:textId="77777777" w:rsidR="00BE6854" w:rsidRDefault="00BE6854" w:rsidP="002016E1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9EF8" w14:textId="77777777" w:rsidR="00A07490" w:rsidRDefault="00A07490" w:rsidP="00A07490">
    <w:pPr>
      <w:pStyle w:val="Header"/>
      <w:jc w:val="right"/>
    </w:pPr>
    <w:r>
      <w:rPr>
        <w:noProof/>
        <w:lang w:eastAsia="en-NZ"/>
      </w:rPr>
      <w:drawing>
        <wp:inline distT="0" distB="0" distL="0" distR="0" wp14:anchorId="29F9104A" wp14:editId="52F2B3D5">
          <wp:extent cx="1752600" cy="520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-logo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10BC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76BD3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F06A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12A4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F677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8CD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0687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809B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9069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B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57B65"/>
    <w:multiLevelType w:val="hybridMultilevel"/>
    <w:tmpl w:val="5FA847C6"/>
    <w:lvl w:ilvl="0" w:tplc="0E4E2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E1A7A"/>
    <w:multiLevelType w:val="hybridMultilevel"/>
    <w:tmpl w:val="9224D4C4"/>
    <w:lvl w:ilvl="0" w:tplc="42FAF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4F40A2"/>
    <w:multiLevelType w:val="hybridMultilevel"/>
    <w:tmpl w:val="AB3A4502"/>
    <w:lvl w:ilvl="0" w:tplc="BC7EA85C">
      <w:start w:val="1"/>
      <w:numFmt w:val="decimal"/>
      <w:pStyle w:val="Fr1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7495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1DE501CE"/>
    <w:multiLevelType w:val="hybridMultilevel"/>
    <w:tmpl w:val="75B2BD9C"/>
    <w:lvl w:ilvl="0" w:tplc="ABE6404E">
      <w:start w:val="1"/>
      <w:numFmt w:val="decimal"/>
      <w:pStyle w:val="Equation"/>
      <w:lvlText w:val="(%1)"/>
      <w:lvlJc w:val="left"/>
      <w:pPr>
        <w:tabs>
          <w:tab w:val="num" w:pos="1134"/>
        </w:tabs>
        <w:ind w:left="1985" w:hanging="1276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006F7B"/>
    <w:multiLevelType w:val="multilevel"/>
    <w:tmpl w:val="45FC3A76"/>
    <w:lvl w:ilvl="0">
      <w:start w:val="1"/>
      <w:numFmt w:val="decimal"/>
      <w:pStyle w:val="ParagraphNumbering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pStyle w:val="ParagraphNumberingLev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pStyle w:val="ParagraphNumberingLev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2A3E37E1"/>
    <w:multiLevelType w:val="multilevel"/>
    <w:tmpl w:val="AFE095FA"/>
    <w:lvl w:ilvl="0">
      <w:start w:val="1"/>
      <w:numFmt w:val="bullet"/>
      <w:pStyle w:val="Bullet2"/>
      <w:lvlText w:val="−"/>
      <w:lvlJc w:val="left"/>
      <w:pPr>
        <w:tabs>
          <w:tab w:val="num" w:pos="1134"/>
        </w:tabs>
        <w:ind w:left="1134" w:hanging="567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567"/>
      </w:pPr>
      <w:rPr>
        <w:rFonts w:ascii="Verdana" w:hAnsi="Verdana" w:hint="default"/>
      </w:rPr>
    </w:lvl>
    <w:lvl w:ilvl="2">
      <w:start w:val="1"/>
      <w:numFmt w:val="bullet"/>
      <w:lvlText w:val="−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</w:rPr>
    </w:lvl>
    <w:lvl w:ilvl="3">
      <w:start w:val="1"/>
      <w:numFmt w:val="bullet"/>
      <w:lvlText w:val="−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</w:rPr>
    </w:lvl>
    <w:lvl w:ilvl="4">
      <w:start w:val="1"/>
      <w:numFmt w:val="bullet"/>
      <w:lvlText w:val="−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5">
      <w:start w:val="1"/>
      <w:numFmt w:val="bullet"/>
      <w:lvlText w:val="−"/>
      <w:lvlJc w:val="left"/>
      <w:pPr>
        <w:tabs>
          <w:tab w:val="num" w:pos="3969"/>
        </w:tabs>
        <w:ind w:left="3969" w:hanging="567"/>
      </w:pPr>
      <w:rPr>
        <w:rFonts w:ascii="Verdana" w:hAnsi="Verdana" w:hint="default"/>
      </w:rPr>
    </w:lvl>
    <w:lvl w:ilvl="6">
      <w:start w:val="1"/>
      <w:numFmt w:val="bullet"/>
      <w:lvlText w:val="−"/>
      <w:lvlJc w:val="left"/>
      <w:pPr>
        <w:tabs>
          <w:tab w:val="num" w:pos="4536"/>
        </w:tabs>
        <w:ind w:left="4536" w:hanging="567"/>
      </w:pPr>
      <w:rPr>
        <w:rFonts w:ascii="Verdana" w:hAnsi="Verdana" w:hint="default"/>
      </w:rPr>
    </w:lvl>
    <w:lvl w:ilvl="7">
      <w:start w:val="1"/>
      <w:numFmt w:val="bullet"/>
      <w:lvlText w:val="−"/>
      <w:lvlJc w:val="left"/>
      <w:pPr>
        <w:tabs>
          <w:tab w:val="num" w:pos="5103"/>
        </w:tabs>
        <w:ind w:left="5103" w:hanging="567"/>
      </w:pPr>
      <w:rPr>
        <w:rFonts w:ascii="Verdana" w:hAnsi="Verdana" w:hint="default"/>
      </w:rPr>
    </w:lvl>
    <w:lvl w:ilvl="8">
      <w:start w:val="1"/>
      <w:numFmt w:val="bullet"/>
      <w:lvlText w:val="−"/>
      <w:lvlJc w:val="left"/>
      <w:pPr>
        <w:tabs>
          <w:tab w:val="num" w:pos="5670"/>
        </w:tabs>
        <w:ind w:left="5670" w:hanging="567"/>
      </w:pPr>
      <w:rPr>
        <w:rFonts w:ascii="Verdana" w:hAnsi="Verdana" w:hint="default"/>
      </w:rPr>
    </w:lvl>
  </w:abstractNum>
  <w:abstractNum w:abstractNumId="17" w15:restartNumberingAfterBreak="0">
    <w:nsid w:val="3A626FD4"/>
    <w:multiLevelType w:val="multilevel"/>
    <w:tmpl w:val="419C7DD2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8" w15:restartNumberingAfterBreak="0">
    <w:nsid w:val="4C2A2CA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2EA0F7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37D2A89"/>
    <w:multiLevelType w:val="hybridMultilevel"/>
    <w:tmpl w:val="2C96CFFA"/>
    <w:lvl w:ilvl="0" w:tplc="25EC192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8684C"/>
    <w:multiLevelType w:val="multilevel"/>
    <w:tmpl w:val="6516638E"/>
    <w:lvl w:ilvl="0">
      <w:start w:val="1"/>
      <w:numFmt w:val="upperLetter"/>
      <w:pStyle w:val="AppendixHeading1"/>
      <w:lvlText w:val="Appendix %1"/>
      <w:lvlJc w:val="left"/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xOutlineA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ppendixOutlinea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pStyle w:val="AppendixOutlinei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22" w15:restartNumberingAfterBreak="0">
    <w:nsid w:val="65A7056F"/>
    <w:multiLevelType w:val="hybridMultilevel"/>
    <w:tmpl w:val="FDE007C8"/>
    <w:lvl w:ilvl="0" w:tplc="E1D4455A">
      <w:start w:val="1"/>
      <w:numFmt w:val="bullet"/>
      <w:pStyle w:val="TableBullet2"/>
      <w:lvlText w:val="−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F0CE1"/>
    <w:multiLevelType w:val="multilevel"/>
    <w:tmpl w:val="E3B069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BD610AC"/>
    <w:multiLevelType w:val="hybridMultilevel"/>
    <w:tmpl w:val="E4B45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A5249E"/>
    <w:multiLevelType w:val="hybridMultilevel"/>
    <w:tmpl w:val="0C509D02"/>
    <w:lvl w:ilvl="0" w:tplc="0B0E529A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4941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8B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B65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E2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0D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E4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C71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C43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DD2CB7"/>
    <w:multiLevelType w:val="hybridMultilevel"/>
    <w:tmpl w:val="A424A714"/>
    <w:lvl w:ilvl="0" w:tplc="45F4018C">
      <w:start w:val="1"/>
      <w:numFmt w:val="decimal"/>
      <w:pStyle w:val="Questions"/>
      <w:lvlText w:val="Q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8E47BA"/>
    <w:multiLevelType w:val="multilevel"/>
    <w:tmpl w:val="0186BD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pStyle w:val="Fr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866207773">
    <w:abstractNumId w:val="13"/>
  </w:num>
  <w:num w:numId="2" w16cid:durableId="703024139">
    <w:abstractNumId w:val="18"/>
  </w:num>
  <w:num w:numId="3" w16cid:durableId="1283072185">
    <w:abstractNumId w:val="19"/>
  </w:num>
  <w:num w:numId="4" w16cid:durableId="1758945463">
    <w:abstractNumId w:val="17"/>
  </w:num>
  <w:num w:numId="5" w16cid:durableId="210113179">
    <w:abstractNumId w:val="16"/>
  </w:num>
  <w:num w:numId="6" w16cid:durableId="1802725830">
    <w:abstractNumId w:val="9"/>
  </w:num>
  <w:num w:numId="7" w16cid:durableId="480578444">
    <w:abstractNumId w:val="7"/>
  </w:num>
  <w:num w:numId="8" w16cid:durableId="49307139">
    <w:abstractNumId w:val="6"/>
  </w:num>
  <w:num w:numId="9" w16cid:durableId="84621091">
    <w:abstractNumId w:val="5"/>
  </w:num>
  <w:num w:numId="10" w16cid:durableId="1311325250">
    <w:abstractNumId w:val="4"/>
  </w:num>
  <w:num w:numId="11" w16cid:durableId="1335181788">
    <w:abstractNumId w:val="8"/>
  </w:num>
  <w:num w:numId="12" w16cid:durableId="828600209">
    <w:abstractNumId w:val="3"/>
  </w:num>
  <w:num w:numId="13" w16cid:durableId="1908033680">
    <w:abstractNumId w:val="2"/>
  </w:num>
  <w:num w:numId="14" w16cid:durableId="2028094293">
    <w:abstractNumId w:val="1"/>
  </w:num>
  <w:num w:numId="15" w16cid:durableId="1052190514">
    <w:abstractNumId w:val="0"/>
  </w:num>
  <w:num w:numId="16" w16cid:durableId="1894076501">
    <w:abstractNumId w:val="15"/>
  </w:num>
  <w:num w:numId="17" w16cid:durableId="472795853">
    <w:abstractNumId w:val="20"/>
  </w:num>
  <w:num w:numId="18" w16cid:durableId="640111503">
    <w:abstractNumId w:val="22"/>
  </w:num>
  <w:num w:numId="19" w16cid:durableId="191000475">
    <w:abstractNumId w:val="25"/>
  </w:num>
  <w:num w:numId="20" w16cid:durableId="1901595294">
    <w:abstractNumId w:val="26"/>
  </w:num>
  <w:num w:numId="21" w16cid:durableId="361631954">
    <w:abstractNumId w:val="21"/>
  </w:num>
  <w:num w:numId="22" w16cid:durableId="1065103413">
    <w:abstractNumId w:val="14"/>
  </w:num>
  <w:num w:numId="23" w16cid:durableId="61367578">
    <w:abstractNumId w:val="24"/>
  </w:num>
  <w:num w:numId="24" w16cid:durableId="1192231047">
    <w:abstractNumId w:val="10"/>
  </w:num>
  <w:num w:numId="25" w16cid:durableId="627396713">
    <w:abstractNumId w:val="11"/>
  </w:num>
  <w:num w:numId="26" w16cid:durableId="14102283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3611451">
    <w:abstractNumId w:val="12"/>
  </w:num>
  <w:num w:numId="28" w16cid:durableId="817844437">
    <w:abstractNumId w:val="27"/>
  </w:num>
  <w:num w:numId="29" w16cid:durableId="8317200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1828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Group" w:val="Core"/>
  </w:docVars>
  <w:rsids>
    <w:rsidRoot w:val="00A07490"/>
    <w:rsid w:val="00000FE2"/>
    <w:rsid w:val="00007EE8"/>
    <w:rsid w:val="00025501"/>
    <w:rsid w:val="000406B6"/>
    <w:rsid w:val="00053296"/>
    <w:rsid w:val="000B2860"/>
    <w:rsid w:val="000D3FA9"/>
    <w:rsid w:val="000F3C8F"/>
    <w:rsid w:val="00112877"/>
    <w:rsid w:val="00113C35"/>
    <w:rsid w:val="00122113"/>
    <w:rsid w:val="00135E54"/>
    <w:rsid w:val="00161A47"/>
    <w:rsid w:val="00164005"/>
    <w:rsid w:val="00171B66"/>
    <w:rsid w:val="001872C5"/>
    <w:rsid w:val="00193A9F"/>
    <w:rsid w:val="00197E37"/>
    <w:rsid w:val="001B3D70"/>
    <w:rsid w:val="001B555C"/>
    <w:rsid w:val="001D266E"/>
    <w:rsid w:val="001D49E3"/>
    <w:rsid w:val="001D64BC"/>
    <w:rsid w:val="001E071F"/>
    <w:rsid w:val="001E4083"/>
    <w:rsid w:val="002016E1"/>
    <w:rsid w:val="002036EA"/>
    <w:rsid w:val="00212A6E"/>
    <w:rsid w:val="00216233"/>
    <w:rsid w:val="002223BE"/>
    <w:rsid w:val="0023695D"/>
    <w:rsid w:val="002509AF"/>
    <w:rsid w:val="00271E12"/>
    <w:rsid w:val="00293D6E"/>
    <w:rsid w:val="00296BB1"/>
    <w:rsid w:val="00297B3B"/>
    <w:rsid w:val="002A112F"/>
    <w:rsid w:val="002A4E16"/>
    <w:rsid w:val="002B7632"/>
    <w:rsid w:val="002F5454"/>
    <w:rsid w:val="00301EFE"/>
    <w:rsid w:val="00335508"/>
    <w:rsid w:val="003452B3"/>
    <w:rsid w:val="003469B3"/>
    <w:rsid w:val="00363B88"/>
    <w:rsid w:val="003666B1"/>
    <w:rsid w:val="00380FF9"/>
    <w:rsid w:val="003D0363"/>
    <w:rsid w:val="00407848"/>
    <w:rsid w:val="00421388"/>
    <w:rsid w:val="00423F4C"/>
    <w:rsid w:val="004404DD"/>
    <w:rsid w:val="00454CB0"/>
    <w:rsid w:val="00456E8C"/>
    <w:rsid w:val="00463993"/>
    <w:rsid w:val="004667B9"/>
    <w:rsid w:val="004673A9"/>
    <w:rsid w:val="00470330"/>
    <w:rsid w:val="00473477"/>
    <w:rsid w:val="00473808"/>
    <w:rsid w:val="004738A9"/>
    <w:rsid w:val="00484FA4"/>
    <w:rsid w:val="004912CF"/>
    <w:rsid w:val="004962C5"/>
    <w:rsid w:val="004A40CA"/>
    <w:rsid w:val="004B4596"/>
    <w:rsid w:val="004C433F"/>
    <w:rsid w:val="004C446D"/>
    <w:rsid w:val="004C4CDF"/>
    <w:rsid w:val="004E1C31"/>
    <w:rsid w:val="004F18B3"/>
    <w:rsid w:val="00500F79"/>
    <w:rsid w:val="005146ED"/>
    <w:rsid w:val="005252C3"/>
    <w:rsid w:val="00541849"/>
    <w:rsid w:val="0055536B"/>
    <w:rsid w:val="00580BE6"/>
    <w:rsid w:val="005860E4"/>
    <w:rsid w:val="005878ED"/>
    <w:rsid w:val="005A0618"/>
    <w:rsid w:val="005C360B"/>
    <w:rsid w:val="005D7153"/>
    <w:rsid w:val="005E13A7"/>
    <w:rsid w:val="00610F83"/>
    <w:rsid w:val="00616BDA"/>
    <w:rsid w:val="00624BB7"/>
    <w:rsid w:val="00632ACF"/>
    <w:rsid w:val="006360F6"/>
    <w:rsid w:val="00672366"/>
    <w:rsid w:val="00693828"/>
    <w:rsid w:val="00693889"/>
    <w:rsid w:val="006963A3"/>
    <w:rsid w:val="006C5550"/>
    <w:rsid w:val="006E5D9A"/>
    <w:rsid w:val="006F624A"/>
    <w:rsid w:val="00701561"/>
    <w:rsid w:val="00705AA9"/>
    <w:rsid w:val="00705BC1"/>
    <w:rsid w:val="0073760E"/>
    <w:rsid w:val="00754684"/>
    <w:rsid w:val="00762F18"/>
    <w:rsid w:val="00777026"/>
    <w:rsid w:val="00782B73"/>
    <w:rsid w:val="007B0FB7"/>
    <w:rsid w:val="007B1C5E"/>
    <w:rsid w:val="007B6393"/>
    <w:rsid w:val="007C4F03"/>
    <w:rsid w:val="007C54AA"/>
    <w:rsid w:val="007E0E16"/>
    <w:rsid w:val="007E6DFD"/>
    <w:rsid w:val="008049BE"/>
    <w:rsid w:val="00811384"/>
    <w:rsid w:val="008127D3"/>
    <w:rsid w:val="008179B8"/>
    <w:rsid w:val="0083769A"/>
    <w:rsid w:val="00840DE1"/>
    <w:rsid w:val="00853B60"/>
    <w:rsid w:val="00854A77"/>
    <w:rsid w:val="00861226"/>
    <w:rsid w:val="00865E30"/>
    <w:rsid w:val="00876CA8"/>
    <w:rsid w:val="008C75D4"/>
    <w:rsid w:val="008E05A5"/>
    <w:rsid w:val="00907A4F"/>
    <w:rsid w:val="009244B7"/>
    <w:rsid w:val="009628B0"/>
    <w:rsid w:val="0099219C"/>
    <w:rsid w:val="00996E94"/>
    <w:rsid w:val="009C7C56"/>
    <w:rsid w:val="009E654A"/>
    <w:rsid w:val="009F0662"/>
    <w:rsid w:val="009F07FC"/>
    <w:rsid w:val="009F3C1C"/>
    <w:rsid w:val="00A07490"/>
    <w:rsid w:val="00A30E97"/>
    <w:rsid w:val="00A35DBA"/>
    <w:rsid w:val="00A4035C"/>
    <w:rsid w:val="00A5355F"/>
    <w:rsid w:val="00A55B5C"/>
    <w:rsid w:val="00A6331F"/>
    <w:rsid w:val="00AA42C0"/>
    <w:rsid w:val="00AC33B6"/>
    <w:rsid w:val="00AC718B"/>
    <w:rsid w:val="00AD0D92"/>
    <w:rsid w:val="00AD402D"/>
    <w:rsid w:val="00AD5B84"/>
    <w:rsid w:val="00AE0A16"/>
    <w:rsid w:val="00AE7E5C"/>
    <w:rsid w:val="00AF1B46"/>
    <w:rsid w:val="00B00256"/>
    <w:rsid w:val="00B02A33"/>
    <w:rsid w:val="00B07064"/>
    <w:rsid w:val="00B15FB9"/>
    <w:rsid w:val="00B30A41"/>
    <w:rsid w:val="00B37497"/>
    <w:rsid w:val="00B402AB"/>
    <w:rsid w:val="00B5644C"/>
    <w:rsid w:val="00B745AC"/>
    <w:rsid w:val="00B7719B"/>
    <w:rsid w:val="00B912C7"/>
    <w:rsid w:val="00B94F58"/>
    <w:rsid w:val="00BA0A56"/>
    <w:rsid w:val="00BB4340"/>
    <w:rsid w:val="00BC242B"/>
    <w:rsid w:val="00BC3492"/>
    <w:rsid w:val="00BC5160"/>
    <w:rsid w:val="00BD27B2"/>
    <w:rsid w:val="00BE6854"/>
    <w:rsid w:val="00BF37E4"/>
    <w:rsid w:val="00BF39FC"/>
    <w:rsid w:val="00C175FC"/>
    <w:rsid w:val="00C45B64"/>
    <w:rsid w:val="00C53099"/>
    <w:rsid w:val="00C57A26"/>
    <w:rsid w:val="00C75C4F"/>
    <w:rsid w:val="00C77A24"/>
    <w:rsid w:val="00C874B9"/>
    <w:rsid w:val="00CE2FE4"/>
    <w:rsid w:val="00CE55AE"/>
    <w:rsid w:val="00CF30F0"/>
    <w:rsid w:val="00CF72BA"/>
    <w:rsid w:val="00D17C3D"/>
    <w:rsid w:val="00D2638E"/>
    <w:rsid w:val="00D36DB1"/>
    <w:rsid w:val="00D531E3"/>
    <w:rsid w:val="00D57F2B"/>
    <w:rsid w:val="00D817EC"/>
    <w:rsid w:val="00D828B3"/>
    <w:rsid w:val="00DA363D"/>
    <w:rsid w:val="00DC50B8"/>
    <w:rsid w:val="00DE48F0"/>
    <w:rsid w:val="00E14844"/>
    <w:rsid w:val="00E3458C"/>
    <w:rsid w:val="00E3783B"/>
    <w:rsid w:val="00E47186"/>
    <w:rsid w:val="00E615B9"/>
    <w:rsid w:val="00E75F64"/>
    <w:rsid w:val="00E86090"/>
    <w:rsid w:val="00EA0AEA"/>
    <w:rsid w:val="00EA52BA"/>
    <w:rsid w:val="00EE19D4"/>
    <w:rsid w:val="00EE2808"/>
    <w:rsid w:val="00EE36CF"/>
    <w:rsid w:val="00EE44A4"/>
    <w:rsid w:val="00EE6EE5"/>
    <w:rsid w:val="00EF1EC1"/>
    <w:rsid w:val="00EF627C"/>
    <w:rsid w:val="00F15A9F"/>
    <w:rsid w:val="00F3487F"/>
    <w:rsid w:val="00F45AD4"/>
    <w:rsid w:val="00F82F5D"/>
    <w:rsid w:val="00F856BE"/>
    <w:rsid w:val="00F9166A"/>
    <w:rsid w:val="00FB3889"/>
    <w:rsid w:val="00FD073F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E4DEE"/>
  <w15:docId w15:val="{6416BF6C-2E7E-40E8-BD46-76F1CFCF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C45B64"/>
    <w:pPr>
      <w:spacing w:line="280" w:lineRule="atLeast"/>
    </w:pPr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BodyText"/>
    <w:next w:val="BodyText"/>
    <w:qFormat/>
    <w:rsid w:val="00632ACF"/>
    <w:pPr>
      <w:keepNext/>
      <w:pageBreakBefore/>
      <w:spacing w:before="320" w:after="120" w:line="240" w:lineRule="auto"/>
      <w:outlineLvl w:val="0"/>
    </w:pPr>
    <w:rPr>
      <w:b/>
      <w:bCs/>
      <w:sz w:val="36"/>
      <w:szCs w:val="32"/>
    </w:rPr>
  </w:style>
  <w:style w:type="paragraph" w:styleId="Heading2">
    <w:name w:val="heading 2"/>
    <w:basedOn w:val="BodyText"/>
    <w:next w:val="BodyText"/>
    <w:qFormat/>
    <w:rsid w:val="00632ACF"/>
    <w:pPr>
      <w:keepNext/>
      <w:spacing w:before="280" w:after="120" w:line="240" w:lineRule="auto"/>
      <w:outlineLvl w:val="1"/>
    </w:pPr>
    <w:rPr>
      <w:b/>
      <w:bCs/>
      <w:iCs/>
      <w:sz w:val="32"/>
      <w:szCs w:val="28"/>
    </w:rPr>
  </w:style>
  <w:style w:type="paragraph" w:styleId="Heading3">
    <w:name w:val="heading 3"/>
    <w:aliases w:val="Section"/>
    <w:basedOn w:val="BodyText"/>
    <w:next w:val="BodyText"/>
    <w:qFormat/>
    <w:rsid w:val="00632ACF"/>
    <w:pPr>
      <w:keepNext/>
      <w:spacing w:before="280" w:after="120" w:line="240" w:lineRule="auto"/>
      <w:outlineLvl w:val="2"/>
    </w:pPr>
    <w:rPr>
      <w:b/>
      <w:bCs/>
      <w:sz w:val="28"/>
      <w:szCs w:val="26"/>
    </w:rPr>
  </w:style>
  <w:style w:type="paragraph" w:styleId="Heading4">
    <w:name w:val="heading 4"/>
    <w:basedOn w:val="BodyText"/>
    <w:next w:val="BodyText"/>
    <w:uiPriority w:val="1"/>
    <w:qFormat/>
    <w:rsid w:val="00632ACF"/>
    <w:pPr>
      <w:keepNext/>
      <w:spacing w:before="280" w:after="120" w:line="240" w:lineRule="auto"/>
      <w:outlineLvl w:val="3"/>
    </w:pPr>
    <w:rPr>
      <w:rFonts w:ascii="Arial Bold" w:hAnsi="Arial Bold"/>
      <w:b/>
      <w:sz w:val="24"/>
      <w:szCs w:val="26"/>
    </w:rPr>
  </w:style>
  <w:style w:type="paragraph" w:styleId="Heading5">
    <w:name w:val="heading 5"/>
    <w:basedOn w:val="BodyText"/>
    <w:next w:val="BodyText"/>
    <w:qFormat/>
    <w:rsid w:val="00632ACF"/>
    <w:pPr>
      <w:keepNext/>
      <w:spacing w:before="280" w:after="120" w:line="240" w:lineRule="auto"/>
      <w:outlineLvl w:val="4"/>
    </w:pPr>
    <w:rPr>
      <w:b/>
      <w:i/>
    </w:rPr>
  </w:style>
  <w:style w:type="paragraph" w:styleId="Heading6">
    <w:name w:val="heading 6"/>
    <w:basedOn w:val="Normal"/>
    <w:next w:val="Normal"/>
    <w:semiHidden/>
    <w:qFormat/>
    <w:rsid w:val="00632AC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632AC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632AC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632ACF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632ACF"/>
    <w:pPr>
      <w:numPr>
        <w:numId w:val="1"/>
      </w:numPr>
    </w:pPr>
  </w:style>
  <w:style w:type="numbering" w:styleId="1ai">
    <w:name w:val="Outline List 1"/>
    <w:basedOn w:val="NoList"/>
    <w:semiHidden/>
    <w:rsid w:val="00632ACF"/>
    <w:pPr>
      <w:numPr>
        <w:numId w:val="2"/>
      </w:numPr>
    </w:pPr>
  </w:style>
  <w:style w:type="numbering" w:styleId="ArticleSection">
    <w:name w:val="Outline List 3"/>
    <w:basedOn w:val="NoList"/>
    <w:semiHidden/>
    <w:rsid w:val="00632ACF"/>
    <w:pPr>
      <w:numPr>
        <w:numId w:val="3"/>
      </w:numPr>
    </w:pPr>
  </w:style>
  <w:style w:type="paragraph" w:styleId="BlockText">
    <w:name w:val="Block Text"/>
    <w:basedOn w:val="Normal"/>
    <w:semiHidden/>
    <w:rsid w:val="00632ACF"/>
    <w:pPr>
      <w:spacing w:after="120"/>
      <w:ind w:left="1440" w:right="1440"/>
    </w:pPr>
  </w:style>
  <w:style w:type="paragraph" w:customStyle="1" w:styleId="zFooterOddLandscape">
    <w:name w:val="z_Footer Odd Landscape"/>
    <w:basedOn w:val="Footer"/>
    <w:semiHidden/>
    <w:rsid w:val="00632ACF"/>
    <w:pPr>
      <w:tabs>
        <w:tab w:val="clear" w:pos="4820"/>
        <w:tab w:val="clear" w:pos="9639"/>
        <w:tab w:val="center" w:pos="7286"/>
        <w:tab w:val="right" w:pos="14572"/>
      </w:tabs>
    </w:pPr>
  </w:style>
  <w:style w:type="paragraph" w:styleId="BodyText2">
    <w:name w:val="Body Text 2"/>
    <w:basedOn w:val="Normal"/>
    <w:semiHidden/>
    <w:rsid w:val="00632ACF"/>
    <w:pPr>
      <w:spacing w:after="120" w:line="480" w:lineRule="auto"/>
    </w:pPr>
  </w:style>
  <w:style w:type="paragraph" w:styleId="BodyText3">
    <w:name w:val="Body Text 3"/>
    <w:basedOn w:val="Normal"/>
    <w:semiHidden/>
    <w:rsid w:val="00632ACF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2"/>
    <w:qFormat/>
    <w:rsid w:val="00632ACF"/>
    <w:pPr>
      <w:spacing w:after="180"/>
    </w:pPr>
  </w:style>
  <w:style w:type="paragraph" w:styleId="BodyTextFirstIndent">
    <w:name w:val="Body Text First Indent"/>
    <w:basedOn w:val="BodyText"/>
    <w:semiHidden/>
    <w:rsid w:val="00632ACF"/>
    <w:pPr>
      <w:ind w:firstLine="210"/>
    </w:pPr>
  </w:style>
  <w:style w:type="paragraph" w:styleId="BodyTextIndent">
    <w:name w:val="Body Text Indent"/>
    <w:basedOn w:val="Normal"/>
    <w:semiHidden/>
    <w:rsid w:val="00632AC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32ACF"/>
    <w:pPr>
      <w:ind w:firstLine="210"/>
    </w:pPr>
  </w:style>
  <w:style w:type="paragraph" w:styleId="BodyTextIndent2">
    <w:name w:val="Body Text Indent 2"/>
    <w:basedOn w:val="Normal"/>
    <w:semiHidden/>
    <w:rsid w:val="00632AC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32AC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632ACF"/>
    <w:pPr>
      <w:ind w:left="4252"/>
    </w:pPr>
  </w:style>
  <w:style w:type="paragraph" w:styleId="Date">
    <w:name w:val="Date"/>
    <w:basedOn w:val="Normal"/>
    <w:next w:val="Normal"/>
    <w:semiHidden/>
    <w:rsid w:val="00632ACF"/>
  </w:style>
  <w:style w:type="paragraph" w:styleId="E-mailSignature">
    <w:name w:val="E-mail Signature"/>
    <w:basedOn w:val="Normal"/>
    <w:semiHidden/>
    <w:rsid w:val="00632ACF"/>
  </w:style>
  <w:style w:type="character" w:styleId="Emphasis">
    <w:name w:val="Emphasis"/>
    <w:basedOn w:val="DefaultParagraphFont"/>
    <w:semiHidden/>
    <w:qFormat/>
    <w:rsid w:val="00632ACF"/>
    <w:rPr>
      <w:i/>
      <w:iCs/>
    </w:rPr>
  </w:style>
  <w:style w:type="paragraph" w:styleId="EnvelopeAddress">
    <w:name w:val="envelope address"/>
    <w:basedOn w:val="Normal"/>
    <w:semiHidden/>
    <w:rsid w:val="00632ACF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632ACF"/>
    <w:rPr>
      <w:sz w:val="20"/>
      <w:szCs w:val="20"/>
    </w:rPr>
  </w:style>
  <w:style w:type="character" w:styleId="FollowedHyperlink">
    <w:name w:val="FollowedHyperlink"/>
    <w:basedOn w:val="DefaultParagraphFont"/>
    <w:semiHidden/>
    <w:rsid w:val="00632ACF"/>
    <w:rPr>
      <w:color w:val="800080"/>
      <w:u w:val="single"/>
    </w:rPr>
  </w:style>
  <w:style w:type="paragraph" w:styleId="Footer">
    <w:name w:val="footer"/>
    <w:basedOn w:val="BodyText"/>
    <w:semiHidden/>
    <w:rsid w:val="00632ACF"/>
    <w:pPr>
      <w:tabs>
        <w:tab w:val="center" w:pos="4820"/>
        <w:tab w:val="right" w:pos="9639"/>
      </w:tabs>
      <w:spacing w:after="0" w:line="240" w:lineRule="auto"/>
    </w:pPr>
    <w:rPr>
      <w:sz w:val="18"/>
      <w:szCs w:val="20"/>
    </w:rPr>
  </w:style>
  <w:style w:type="paragraph" w:styleId="Header">
    <w:name w:val="header"/>
    <w:basedOn w:val="BodyText"/>
    <w:rsid w:val="00632ACF"/>
    <w:pPr>
      <w:tabs>
        <w:tab w:val="center" w:pos="4820"/>
        <w:tab w:val="right" w:pos="9639"/>
      </w:tabs>
      <w:spacing w:after="0" w:line="240" w:lineRule="auto"/>
    </w:pPr>
    <w:rPr>
      <w:sz w:val="18"/>
      <w:szCs w:val="20"/>
    </w:rPr>
  </w:style>
  <w:style w:type="character" w:styleId="HTMLAcronym">
    <w:name w:val="HTML Acronym"/>
    <w:basedOn w:val="DefaultParagraphFont"/>
    <w:semiHidden/>
    <w:rsid w:val="00632ACF"/>
  </w:style>
  <w:style w:type="paragraph" w:styleId="HTMLAddress">
    <w:name w:val="HTML Address"/>
    <w:basedOn w:val="Normal"/>
    <w:semiHidden/>
    <w:rsid w:val="00632ACF"/>
    <w:rPr>
      <w:i/>
      <w:iCs/>
    </w:rPr>
  </w:style>
  <w:style w:type="character" w:styleId="HTMLCite">
    <w:name w:val="HTML Cite"/>
    <w:basedOn w:val="DefaultParagraphFont"/>
    <w:semiHidden/>
    <w:rsid w:val="00632ACF"/>
    <w:rPr>
      <w:i/>
      <w:iCs/>
    </w:rPr>
  </w:style>
  <w:style w:type="character" w:styleId="HTMLCode">
    <w:name w:val="HTML Code"/>
    <w:basedOn w:val="DefaultParagraphFont"/>
    <w:semiHidden/>
    <w:rsid w:val="00632A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32ACF"/>
    <w:rPr>
      <w:i/>
      <w:iCs/>
    </w:rPr>
  </w:style>
  <w:style w:type="character" w:styleId="HTMLKeyboard">
    <w:name w:val="HTML Keyboard"/>
    <w:basedOn w:val="DefaultParagraphFont"/>
    <w:semiHidden/>
    <w:rsid w:val="00632A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32AC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632AC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32A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32ACF"/>
    <w:rPr>
      <w:i/>
      <w:iCs/>
    </w:rPr>
  </w:style>
  <w:style w:type="character" w:styleId="Hyperlink">
    <w:name w:val="Hyperlink"/>
    <w:basedOn w:val="DefaultParagraphFont"/>
    <w:rsid w:val="00632ACF"/>
    <w:rPr>
      <w:color w:val="0000FF"/>
      <w:u w:val="single"/>
    </w:rPr>
  </w:style>
  <w:style w:type="character" w:styleId="LineNumber">
    <w:name w:val="line number"/>
    <w:basedOn w:val="DefaultParagraphFont"/>
    <w:semiHidden/>
    <w:rsid w:val="00632ACF"/>
  </w:style>
  <w:style w:type="paragraph" w:styleId="List">
    <w:name w:val="List"/>
    <w:basedOn w:val="Normal"/>
    <w:semiHidden/>
    <w:rsid w:val="00632ACF"/>
    <w:pPr>
      <w:ind w:left="283" w:hanging="283"/>
    </w:pPr>
  </w:style>
  <w:style w:type="paragraph" w:styleId="List2">
    <w:name w:val="List 2"/>
    <w:basedOn w:val="Normal"/>
    <w:semiHidden/>
    <w:rsid w:val="00632ACF"/>
    <w:pPr>
      <w:ind w:left="566" w:hanging="283"/>
    </w:pPr>
  </w:style>
  <w:style w:type="paragraph" w:styleId="List3">
    <w:name w:val="List 3"/>
    <w:basedOn w:val="Normal"/>
    <w:semiHidden/>
    <w:rsid w:val="00632ACF"/>
    <w:pPr>
      <w:ind w:left="849" w:hanging="283"/>
    </w:pPr>
  </w:style>
  <w:style w:type="paragraph" w:styleId="List4">
    <w:name w:val="List 4"/>
    <w:basedOn w:val="Normal"/>
    <w:semiHidden/>
    <w:rsid w:val="00632ACF"/>
    <w:pPr>
      <w:ind w:left="1132" w:hanging="283"/>
    </w:pPr>
  </w:style>
  <w:style w:type="paragraph" w:styleId="List5">
    <w:name w:val="List 5"/>
    <w:basedOn w:val="Normal"/>
    <w:semiHidden/>
    <w:rsid w:val="00632ACF"/>
    <w:pPr>
      <w:ind w:left="1415" w:hanging="283"/>
    </w:pPr>
  </w:style>
  <w:style w:type="paragraph" w:styleId="ListBullet">
    <w:name w:val="List Bullet"/>
    <w:basedOn w:val="Normal"/>
    <w:semiHidden/>
    <w:rsid w:val="00632ACF"/>
    <w:pPr>
      <w:numPr>
        <w:numId w:val="6"/>
      </w:numPr>
    </w:pPr>
  </w:style>
  <w:style w:type="paragraph" w:styleId="ListBullet2">
    <w:name w:val="List Bullet 2"/>
    <w:basedOn w:val="Normal"/>
    <w:semiHidden/>
    <w:rsid w:val="00632ACF"/>
    <w:pPr>
      <w:numPr>
        <w:numId w:val="7"/>
      </w:numPr>
    </w:pPr>
  </w:style>
  <w:style w:type="paragraph" w:styleId="ListBullet3">
    <w:name w:val="List Bullet 3"/>
    <w:basedOn w:val="Normal"/>
    <w:semiHidden/>
    <w:rsid w:val="00632ACF"/>
    <w:pPr>
      <w:numPr>
        <w:numId w:val="8"/>
      </w:numPr>
    </w:pPr>
  </w:style>
  <w:style w:type="paragraph" w:styleId="ListBullet4">
    <w:name w:val="List Bullet 4"/>
    <w:basedOn w:val="Normal"/>
    <w:semiHidden/>
    <w:rsid w:val="00632ACF"/>
    <w:pPr>
      <w:numPr>
        <w:numId w:val="9"/>
      </w:numPr>
    </w:pPr>
  </w:style>
  <w:style w:type="paragraph" w:styleId="ListBullet5">
    <w:name w:val="List Bullet 5"/>
    <w:basedOn w:val="Normal"/>
    <w:semiHidden/>
    <w:rsid w:val="00632ACF"/>
    <w:pPr>
      <w:numPr>
        <w:numId w:val="10"/>
      </w:numPr>
    </w:pPr>
  </w:style>
  <w:style w:type="paragraph" w:styleId="ListContinue">
    <w:name w:val="List Continue"/>
    <w:basedOn w:val="Normal"/>
    <w:semiHidden/>
    <w:rsid w:val="00632ACF"/>
    <w:pPr>
      <w:spacing w:after="120"/>
      <w:ind w:left="283"/>
    </w:pPr>
  </w:style>
  <w:style w:type="paragraph" w:styleId="ListContinue2">
    <w:name w:val="List Continue 2"/>
    <w:basedOn w:val="Normal"/>
    <w:semiHidden/>
    <w:rsid w:val="00632ACF"/>
    <w:pPr>
      <w:spacing w:after="120"/>
      <w:ind w:left="566"/>
    </w:pPr>
  </w:style>
  <w:style w:type="paragraph" w:styleId="ListContinue3">
    <w:name w:val="List Continue 3"/>
    <w:basedOn w:val="Normal"/>
    <w:semiHidden/>
    <w:rsid w:val="00632ACF"/>
    <w:pPr>
      <w:spacing w:after="120"/>
      <w:ind w:left="849"/>
    </w:pPr>
  </w:style>
  <w:style w:type="paragraph" w:styleId="ListContinue4">
    <w:name w:val="List Continue 4"/>
    <w:basedOn w:val="Normal"/>
    <w:semiHidden/>
    <w:rsid w:val="00632ACF"/>
    <w:pPr>
      <w:spacing w:after="120"/>
      <w:ind w:left="1132"/>
    </w:pPr>
  </w:style>
  <w:style w:type="paragraph" w:styleId="ListContinue5">
    <w:name w:val="List Continue 5"/>
    <w:basedOn w:val="Normal"/>
    <w:semiHidden/>
    <w:rsid w:val="00632ACF"/>
    <w:pPr>
      <w:spacing w:after="120"/>
      <w:ind w:left="1415"/>
    </w:pPr>
  </w:style>
  <w:style w:type="paragraph" w:styleId="ListNumber">
    <w:name w:val="List Number"/>
    <w:basedOn w:val="Normal"/>
    <w:semiHidden/>
    <w:rsid w:val="00632ACF"/>
    <w:pPr>
      <w:numPr>
        <w:numId w:val="11"/>
      </w:numPr>
    </w:pPr>
  </w:style>
  <w:style w:type="paragraph" w:styleId="ListNumber2">
    <w:name w:val="List Number 2"/>
    <w:basedOn w:val="Normal"/>
    <w:semiHidden/>
    <w:rsid w:val="00632ACF"/>
    <w:pPr>
      <w:numPr>
        <w:numId w:val="12"/>
      </w:numPr>
    </w:pPr>
  </w:style>
  <w:style w:type="paragraph" w:styleId="ListNumber3">
    <w:name w:val="List Number 3"/>
    <w:basedOn w:val="Normal"/>
    <w:semiHidden/>
    <w:rsid w:val="00632ACF"/>
    <w:pPr>
      <w:numPr>
        <w:numId w:val="13"/>
      </w:numPr>
    </w:pPr>
  </w:style>
  <w:style w:type="paragraph" w:styleId="ListNumber4">
    <w:name w:val="List Number 4"/>
    <w:basedOn w:val="Normal"/>
    <w:semiHidden/>
    <w:rsid w:val="00632ACF"/>
    <w:pPr>
      <w:numPr>
        <w:numId w:val="14"/>
      </w:numPr>
    </w:pPr>
  </w:style>
  <w:style w:type="paragraph" w:styleId="ListNumber5">
    <w:name w:val="List Number 5"/>
    <w:basedOn w:val="Normal"/>
    <w:semiHidden/>
    <w:rsid w:val="00632ACF"/>
    <w:pPr>
      <w:numPr>
        <w:numId w:val="15"/>
      </w:numPr>
    </w:pPr>
  </w:style>
  <w:style w:type="paragraph" w:styleId="MessageHeader">
    <w:name w:val="Message Header"/>
    <w:basedOn w:val="Normal"/>
    <w:semiHidden/>
    <w:rsid w:val="00632A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semiHidden/>
    <w:rsid w:val="00632ACF"/>
    <w:rPr>
      <w:rFonts w:ascii="Times New Roman" w:hAnsi="Times New Roman"/>
    </w:rPr>
  </w:style>
  <w:style w:type="paragraph" w:styleId="NormalIndent">
    <w:name w:val="Normal Indent"/>
    <w:basedOn w:val="Normal"/>
    <w:semiHidden/>
    <w:rsid w:val="00632ACF"/>
    <w:pPr>
      <w:ind w:left="720"/>
    </w:pPr>
  </w:style>
  <w:style w:type="paragraph" w:styleId="NoteHeading">
    <w:name w:val="Note Heading"/>
    <w:basedOn w:val="Normal"/>
    <w:next w:val="Normal"/>
    <w:semiHidden/>
    <w:rsid w:val="00632ACF"/>
  </w:style>
  <w:style w:type="character" w:styleId="PageNumber">
    <w:name w:val="page number"/>
    <w:basedOn w:val="DefaultParagraphFont"/>
    <w:semiHidden/>
    <w:rsid w:val="00632ACF"/>
    <w:rPr>
      <w:rFonts w:ascii="Arial" w:hAnsi="Arial"/>
      <w:sz w:val="18"/>
      <w:szCs w:val="20"/>
    </w:rPr>
  </w:style>
  <w:style w:type="paragraph" w:styleId="PlainText">
    <w:name w:val="Plain Text"/>
    <w:basedOn w:val="Normal"/>
    <w:semiHidden/>
    <w:rsid w:val="00632AC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632ACF"/>
  </w:style>
  <w:style w:type="paragraph" w:styleId="Signature">
    <w:name w:val="Signature"/>
    <w:basedOn w:val="Normal"/>
    <w:semiHidden/>
    <w:rsid w:val="00632ACF"/>
    <w:pPr>
      <w:ind w:left="4252"/>
    </w:pPr>
  </w:style>
  <w:style w:type="character" w:styleId="Strong">
    <w:name w:val="Strong"/>
    <w:basedOn w:val="DefaultParagraphFont"/>
    <w:semiHidden/>
    <w:qFormat/>
    <w:rsid w:val="00632ACF"/>
    <w:rPr>
      <w:b/>
      <w:bCs/>
    </w:rPr>
  </w:style>
  <w:style w:type="paragraph" w:styleId="Subtitle">
    <w:name w:val="Subtitle"/>
    <w:basedOn w:val="Normal"/>
    <w:semiHidden/>
    <w:qFormat/>
    <w:rsid w:val="00632ACF"/>
    <w:pPr>
      <w:spacing w:after="60"/>
      <w:jc w:val="center"/>
      <w:outlineLvl w:val="1"/>
    </w:pPr>
  </w:style>
  <w:style w:type="table" w:styleId="Table3Deffects1">
    <w:name w:val="Table 3D effects 1"/>
    <w:basedOn w:val="TableNormal"/>
    <w:semiHidden/>
    <w:rsid w:val="00632ACF"/>
    <w:pPr>
      <w:spacing w:line="3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32ACF"/>
    <w:pPr>
      <w:spacing w:line="3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32ACF"/>
    <w:pPr>
      <w:spacing w:line="3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32ACF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32ACF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32ACF"/>
    <w:pPr>
      <w:spacing w:line="3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32ACF"/>
    <w:pPr>
      <w:spacing w:line="3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32ACF"/>
    <w:pPr>
      <w:spacing w:line="3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32ACF"/>
    <w:pPr>
      <w:spacing w:line="3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32ACF"/>
    <w:pPr>
      <w:spacing w:line="3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32ACF"/>
    <w:pPr>
      <w:spacing w:line="3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32ACF"/>
    <w:pPr>
      <w:spacing w:line="3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32ACF"/>
    <w:pPr>
      <w:spacing w:line="3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32ACF"/>
    <w:pPr>
      <w:spacing w:line="3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32ACF"/>
    <w:pPr>
      <w:spacing w:line="3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32ACF"/>
    <w:pPr>
      <w:spacing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32ACF"/>
    <w:pPr>
      <w:spacing w:line="3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632ACF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632ACF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32ACF"/>
    <w:pPr>
      <w:spacing w:line="3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32ACF"/>
    <w:pPr>
      <w:spacing w:line="3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32ACF"/>
    <w:pPr>
      <w:spacing w:line="3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32ACF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32ACF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32ACF"/>
    <w:pPr>
      <w:spacing w:line="3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32ACF"/>
    <w:pPr>
      <w:spacing w:line="3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32ACF"/>
    <w:pPr>
      <w:spacing w:line="3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32ACF"/>
    <w:pPr>
      <w:spacing w:line="3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32ACF"/>
    <w:pPr>
      <w:spacing w:line="3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32ACF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32ACF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32ACF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32ACF"/>
    <w:pPr>
      <w:spacing w:line="3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32ACF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32ACF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32ACF"/>
    <w:pPr>
      <w:spacing w:line="3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32ACF"/>
    <w:pPr>
      <w:spacing w:line="3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32ACF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32ACF"/>
    <w:pPr>
      <w:spacing w:line="3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32ACF"/>
    <w:pPr>
      <w:spacing w:line="3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32ACF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32ACF"/>
    <w:pPr>
      <w:spacing w:line="3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32ACF"/>
    <w:pPr>
      <w:spacing w:line="3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32ACF"/>
    <w:pPr>
      <w:spacing w:line="3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632AC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zFooterEvenLandscape">
    <w:name w:val="z_Footer Even Landscape"/>
    <w:basedOn w:val="zFooterOddLandscape"/>
    <w:semiHidden/>
    <w:rsid w:val="00632ACF"/>
  </w:style>
  <w:style w:type="paragraph" w:customStyle="1" w:styleId="zFooterOddPortrait">
    <w:name w:val="z_Footer Odd Portrait"/>
    <w:basedOn w:val="Footer"/>
    <w:semiHidden/>
    <w:rsid w:val="00632ACF"/>
  </w:style>
  <w:style w:type="paragraph" w:customStyle="1" w:styleId="zFooterEvenPortrait">
    <w:name w:val="z_Footer Even Portrait"/>
    <w:basedOn w:val="zFooterOddPortrait"/>
    <w:semiHidden/>
    <w:rsid w:val="00632ACF"/>
  </w:style>
  <w:style w:type="character" w:customStyle="1" w:styleId="BodyTextChar">
    <w:name w:val="Body Text Char"/>
    <w:basedOn w:val="DefaultParagraphFont"/>
    <w:link w:val="BodyText"/>
    <w:uiPriority w:val="2"/>
    <w:rsid w:val="00C45B64"/>
    <w:rPr>
      <w:rFonts w:ascii="Arial" w:hAnsi="Arial" w:cs="Arial"/>
      <w:sz w:val="22"/>
      <w:szCs w:val="24"/>
      <w:lang w:eastAsia="en-GB"/>
    </w:rPr>
  </w:style>
  <w:style w:type="table" w:customStyle="1" w:styleId="CustomisedTable">
    <w:name w:val="Customised Table"/>
    <w:basedOn w:val="TableNormal"/>
    <w:rsid w:val="00632AC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character" w:styleId="FootnoteReference">
    <w:name w:val="footnote reference"/>
    <w:basedOn w:val="DefaultParagraphFont"/>
    <w:semiHidden/>
    <w:rsid w:val="00632ACF"/>
    <w:rPr>
      <w:vertAlign w:val="superscript"/>
    </w:rPr>
  </w:style>
  <w:style w:type="character" w:customStyle="1" w:styleId="FootnoteTextChar">
    <w:name w:val="Footnote Text Char"/>
    <w:basedOn w:val="BodyTextChar"/>
    <w:link w:val="FootnoteText"/>
    <w:semiHidden/>
    <w:rsid w:val="00C45B64"/>
    <w:rPr>
      <w:rFonts w:ascii="Arial" w:hAnsi="Arial" w:cs="Arial"/>
      <w:sz w:val="18"/>
      <w:szCs w:val="24"/>
      <w:lang w:eastAsia="en-GB"/>
    </w:rPr>
  </w:style>
  <w:style w:type="character" w:customStyle="1" w:styleId="TableBullet2Char">
    <w:name w:val="Table Bullet 2 Char"/>
    <w:basedOn w:val="BodyTextChar"/>
    <w:link w:val="TableBullet2"/>
    <w:semiHidden/>
    <w:rsid w:val="00C45B64"/>
    <w:rPr>
      <w:rFonts w:ascii="Arial" w:hAnsi="Arial" w:cs="Arial"/>
      <w:sz w:val="22"/>
      <w:szCs w:val="24"/>
      <w:lang w:eastAsia="en-GB"/>
    </w:rPr>
  </w:style>
  <w:style w:type="paragraph" w:customStyle="1" w:styleId="TableSource">
    <w:name w:val="Table Source"/>
    <w:basedOn w:val="BodyText"/>
    <w:semiHidden/>
    <w:rsid w:val="00632ACF"/>
    <w:pPr>
      <w:spacing w:before="120" w:after="120" w:line="240" w:lineRule="atLeast"/>
    </w:pPr>
    <w:rPr>
      <w:sz w:val="20"/>
      <w:szCs w:val="20"/>
    </w:rPr>
  </w:style>
  <w:style w:type="paragraph" w:customStyle="1" w:styleId="ParagraphNumberingLevel1">
    <w:name w:val="Paragraph Numbering Level 1"/>
    <w:basedOn w:val="BodyText"/>
    <w:link w:val="ParagraphNumberingLevel1Char"/>
    <w:uiPriority w:val="7"/>
    <w:qFormat/>
    <w:rsid w:val="00632ACF"/>
    <w:pPr>
      <w:numPr>
        <w:numId w:val="16"/>
      </w:numPr>
    </w:pPr>
  </w:style>
  <w:style w:type="paragraph" w:customStyle="1" w:styleId="ParagraphNumberingLevel2">
    <w:name w:val="Paragraph Numbering Level 2"/>
    <w:basedOn w:val="BodyText"/>
    <w:semiHidden/>
    <w:rsid w:val="00632ACF"/>
    <w:pPr>
      <w:numPr>
        <w:ilvl w:val="1"/>
        <w:numId w:val="16"/>
      </w:numPr>
    </w:pPr>
  </w:style>
  <w:style w:type="paragraph" w:customStyle="1" w:styleId="ParagraphNumberingLevel3">
    <w:name w:val="Paragraph Numbering Level 3"/>
    <w:basedOn w:val="BodyText"/>
    <w:semiHidden/>
    <w:rsid w:val="00632ACF"/>
    <w:pPr>
      <w:numPr>
        <w:ilvl w:val="2"/>
        <w:numId w:val="16"/>
      </w:numPr>
    </w:pPr>
  </w:style>
  <w:style w:type="paragraph" w:customStyle="1" w:styleId="BodyTextIndent1">
    <w:name w:val="Body Text Indent1"/>
    <w:basedOn w:val="BodyText"/>
    <w:semiHidden/>
    <w:rsid w:val="00632ACF"/>
    <w:pPr>
      <w:ind w:left="567"/>
    </w:pPr>
  </w:style>
  <w:style w:type="paragraph" w:customStyle="1" w:styleId="Quotation">
    <w:name w:val="Quotation"/>
    <w:basedOn w:val="BodyText"/>
    <w:uiPriority w:val="7"/>
    <w:semiHidden/>
    <w:rsid w:val="00632ACF"/>
    <w:pPr>
      <w:spacing w:line="260" w:lineRule="atLeast"/>
      <w:ind w:left="567" w:right="567"/>
    </w:pPr>
    <w:rPr>
      <w:sz w:val="20"/>
      <w:szCs w:val="22"/>
    </w:rPr>
  </w:style>
  <w:style w:type="paragraph" w:customStyle="1" w:styleId="Bullet1">
    <w:name w:val="Bullet 1"/>
    <w:basedOn w:val="BodyText"/>
    <w:uiPriority w:val="5"/>
    <w:qFormat/>
    <w:rsid w:val="00632ACF"/>
    <w:pPr>
      <w:numPr>
        <w:numId w:val="4"/>
      </w:numPr>
    </w:pPr>
  </w:style>
  <w:style w:type="paragraph" w:customStyle="1" w:styleId="Bullet2">
    <w:name w:val="Bullet 2"/>
    <w:basedOn w:val="BodyText"/>
    <w:uiPriority w:val="6"/>
    <w:qFormat/>
    <w:rsid w:val="00632ACF"/>
    <w:pPr>
      <w:numPr>
        <w:numId w:val="5"/>
      </w:numPr>
    </w:pPr>
  </w:style>
  <w:style w:type="paragraph" w:customStyle="1" w:styleId="Tablesource0">
    <w:name w:val="Table source"/>
    <w:basedOn w:val="BodyText"/>
    <w:semiHidden/>
    <w:rsid w:val="007C4F03"/>
    <w:pPr>
      <w:spacing w:before="120" w:after="120" w:line="240" w:lineRule="atLeast"/>
    </w:pPr>
    <w:rPr>
      <w:sz w:val="20"/>
      <w:szCs w:val="20"/>
    </w:rPr>
  </w:style>
  <w:style w:type="paragraph" w:customStyle="1" w:styleId="Tablenote">
    <w:name w:val="Table note"/>
    <w:basedOn w:val="BodyText"/>
    <w:semiHidden/>
    <w:rsid w:val="00632ACF"/>
    <w:pPr>
      <w:spacing w:before="80" w:after="0" w:line="220" w:lineRule="atLeast"/>
    </w:pPr>
    <w:rPr>
      <w:sz w:val="18"/>
      <w:szCs w:val="18"/>
    </w:rPr>
  </w:style>
  <w:style w:type="paragraph" w:customStyle="1" w:styleId="TableHeading">
    <w:name w:val="Table Heading"/>
    <w:basedOn w:val="BodyText"/>
    <w:semiHidden/>
    <w:rsid w:val="00632ACF"/>
    <w:pPr>
      <w:spacing w:after="0" w:line="240" w:lineRule="auto"/>
    </w:pPr>
    <w:rPr>
      <w:rFonts w:ascii="Arial Bold" w:hAnsi="Arial Bold"/>
      <w:sz w:val="20"/>
      <w:szCs w:val="20"/>
    </w:rPr>
  </w:style>
  <w:style w:type="paragraph" w:customStyle="1" w:styleId="TableBodyText">
    <w:name w:val="Table Body Text"/>
    <w:basedOn w:val="BodyText"/>
    <w:semiHidden/>
    <w:rsid w:val="00632ACF"/>
    <w:pPr>
      <w:spacing w:after="140" w:line="260" w:lineRule="atLeast"/>
    </w:pPr>
    <w:rPr>
      <w:sz w:val="20"/>
      <w:szCs w:val="20"/>
    </w:rPr>
  </w:style>
  <w:style w:type="paragraph" w:customStyle="1" w:styleId="TableBullet1">
    <w:name w:val="Table Bullet 1"/>
    <w:basedOn w:val="BodyText"/>
    <w:semiHidden/>
    <w:rsid w:val="00632ACF"/>
    <w:pPr>
      <w:numPr>
        <w:numId w:val="17"/>
      </w:numPr>
      <w:spacing w:after="140" w:line="260" w:lineRule="atLeast"/>
    </w:pPr>
    <w:rPr>
      <w:sz w:val="20"/>
      <w:szCs w:val="20"/>
    </w:rPr>
  </w:style>
  <w:style w:type="paragraph" w:customStyle="1" w:styleId="TableBullet2">
    <w:name w:val="Table Bullet 2"/>
    <w:basedOn w:val="BodyText"/>
    <w:link w:val="TableBullet2Char"/>
    <w:semiHidden/>
    <w:rsid w:val="00363B88"/>
    <w:pPr>
      <w:numPr>
        <w:numId w:val="18"/>
      </w:numPr>
      <w:spacing w:after="140" w:line="260" w:lineRule="atLeast"/>
      <w:ind w:left="568" w:hanging="284"/>
    </w:pPr>
    <w:rPr>
      <w:sz w:val="20"/>
    </w:rPr>
  </w:style>
  <w:style w:type="paragraph" w:styleId="Caption">
    <w:name w:val="caption"/>
    <w:basedOn w:val="BodyText"/>
    <w:semiHidden/>
    <w:qFormat/>
    <w:rsid w:val="00632ACF"/>
    <w:pPr>
      <w:keepNext/>
      <w:tabs>
        <w:tab w:val="left" w:pos="1134"/>
      </w:tabs>
      <w:spacing w:after="200"/>
      <w:ind w:left="1134" w:hanging="1134"/>
    </w:pPr>
    <w:rPr>
      <w:b/>
      <w:bCs/>
      <w:sz w:val="20"/>
      <w:szCs w:val="20"/>
    </w:rPr>
  </w:style>
  <w:style w:type="paragraph" w:styleId="FootnoteText">
    <w:name w:val="footnote text"/>
    <w:basedOn w:val="BodyText"/>
    <w:link w:val="FootnoteTextChar"/>
    <w:semiHidden/>
    <w:rsid w:val="00632ACF"/>
    <w:pPr>
      <w:tabs>
        <w:tab w:val="left" w:pos="284"/>
      </w:tabs>
      <w:spacing w:after="80" w:line="240" w:lineRule="atLeast"/>
      <w:ind w:left="284" w:hanging="284"/>
    </w:pPr>
    <w:rPr>
      <w:sz w:val="18"/>
      <w:szCs w:val="20"/>
    </w:rPr>
  </w:style>
  <w:style w:type="paragraph" w:customStyle="1" w:styleId="Whitespace">
    <w:name w:val="White space"/>
    <w:basedOn w:val="BodyText"/>
    <w:semiHidden/>
    <w:rsid w:val="00632ACF"/>
    <w:pPr>
      <w:spacing w:after="0"/>
    </w:pPr>
    <w:rPr>
      <w:sz w:val="12"/>
    </w:rPr>
  </w:style>
  <w:style w:type="paragraph" w:customStyle="1" w:styleId="zAddress">
    <w:name w:val="z_Address"/>
    <w:basedOn w:val="BodyText"/>
    <w:semiHidden/>
    <w:rsid w:val="00632ACF"/>
    <w:pPr>
      <w:spacing w:after="0" w:line="240" w:lineRule="auto"/>
    </w:pPr>
  </w:style>
  <w:style w:type="paragraph" w:customStyle="1" w:styleId="zAttention">
    <w:name w:val="z_Attention"/>
    <w:basedOn w:val="BodyText"/>
    <w:next w:val="Normal"/>
    <w:semiHidden/>
    <w:rsid w:val="00632ACF"/>
    <w:pPr>
      <w:spacing w:before="240" w:after="0" w:line="240" w:lineRule="auto"/>
    </w:pPr>
  </w:style>
  <w:style w:type="paragraph" w:customStyle="1" w:styleId="zAuthor">
    <w:name w:val="z_Author"/>
    <w:basedOn w:val="BodyText"/>
    <w:next w:val="Normal"/>
    <w:semiHidden/>
    <w:rsid w:val="00632ACF"/>
    <w:pPr>
      <w:spacing w:after="0"/>
    </w:pPr>
  </w:style>
  <w:style w:type="paragraph" w:customStyle="1" w:styleId="zcc">
    <w:name w:val="z_cc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ContactHeadings">
    <w:name w:val="z_Contact Headings"/>
    <w:basedOn w:val="BodyText"/>
    <w:semiHidden/>
    <w:rsid w:val="00632ACF"/>
    <w:pPr>
      <w:spacing w:after="0"/>
    </w:pPr>
    <w:rPr>
      <w:rFonts w:ascii="Arial Bold" w:hAnsi="Arial Bold"/>
    </w:rPr>
  </w:style>
  <w:style w:type="paragraph" w:customStyle="1" w:styleId="zDate">
    <w:name w:val="z_Date"/>
    <w:basedOn w:val="BodyText"/>
    <w:next w:val="zAddress"/>
    <w:semiHidden/>
    <w:rsid w:val="00632ACF"/>
    <w:pPr>
      <w:spacing w:before="200" w:after="600" w:line="320" w:lineRule="atLeast"/>
    </w:pPr>
  </w:style>
  <w:style w:type="paragraph" w:customStyle="1" w:styleId="zDear">
    <w:name w:val="z_Dear"/>
    <w:basedOn w:val="BodyText"/>
    <w:next w:val="Normal"/>
    <w:semiHidden/>
    <w:rsid w:val="00632ACF"/>
    <w:pPr>
      <w:spacing w:before="600" w:after="0" w:line="320" w:lineRule="atLeast"/>
    </w:pPr>
  </w:style>
  <w:style w:type="paragraph" w:customStyle="1" w:styleId="zDelivery">
    <w:name w:val="z_Delivery"/>
    <w:basedOn w:val="BodyText"/>
    <w:semiHidden/>
    <w:rsid w:val="00632ACF"/>
    <w:pPr>
      <w:spacing w:after="0" w:line="240" w:lineRule="auto"/>
      <w:jc w:val="right"/>
    </w:pPr>
    <w:rPr>
      <w:outline/>
      <w:color w:val="000000"/>
      <w:sz w:val="28"/>
      <w:szCs w:val="6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zDisclaimer">
    <w:name w:val="z_Disclaimer"/>
    <w:basedOn w:val="BodyText"/>
    <w:semiHidden/>
    <w:rsid w:val="00632ACF"/>
    <w:pPr>
      <w:spacing w:before="120" w:after="120" w:line="240" w:lineRule="auto"/>
      <w:jc w:val="both"/>
    </w:pPr>
    <w:rPr>
      <w:sz w:val="16"/>
    </w:rPr>
  </w:style>
  <w:style w:type="paragraph" w:customStyle="1" w:styleId="zDMSRef">
    <w:name w:val="z_DMS Ref"/>
    <w:basedOn w:val="BodyText"/>
    <w:semiHidden/>
    <w:rsid w:val="00632ACF"/>
    <w:pPr>
      <w:spacing w:after="0" w:line="240" w:lineRule="auto"/>
    </w:pPr>
    <w:rPr>
      <w:sz w:val="20"/>
    </w:rPr>
  </w:style>
  <w:style w:type="table" w:customStyle="1" w:styleId="TableNormal1">
    <w:name w:val="Table Normal1"/>
    <w:basedOn w:val="TableNormal"/>
    <w:rsid w:val="0047347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Tablenumber">
    <w:name w:val="Table number"/>
    <w:basedOn w:val="BodyText"/>
    <w:semiHidden/>
    <w:rsid w:val="00632ACF"/>
    <w:pPr>
      <w:numPr>
        <w:numId w:val="19"/>
      </w:numPr>
      <w:spacing w:after="140" w:line="260" w:lineRule="atLeast"/>
    </w:pPr>
    <w:rPr>
      <w:sz w:val="20"/>
    </w:rPr>
  </w:style>
  <w:style w:type="paragraph" w:customStyle="1" w:styleId="zEncl">
    <w:name w:val="z_Encl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Filler">
    <w:name w:val="z_Filler"/>
    <w:basedOn w:val="BodyText"/>
    <w:semiHidden/>
    <w:rsid w:val="00632ACF"/>
    <w:pPr>
      <w:spacing w:after="260" w:line="240" w:lineRule="auto"/>
    </w:pPr>
    <w:rPr>
      <w:sz w:val="2"/>
      <w:szCs w:val="20"/>
      <w:lang w:eastAsia="en-US"/>
    </w:rPr>
  </w:style>
  <w:style w:type="paragraph" w:customStyle="1" w:styleId="zForyour">
    <w:name w:val="z_For your"/>
    <w:basedOn w:val="BodyText"/>
    <w:semiHidden/>
    <w:rsid w:val="00632ACF"/>
    <w:rPr>
      <w:rFonts w:ascii="Arial Bold" w:hAnsi="Arial Bold"/>
      <w:lang w:eastAsia="en-US"/>
    </w:rPr>
  </w:style>
  <w:style w:type="paragraph" w:customStyle="1" w:styleId="zHeadings">
    <w:name w:val="z_Headings"/>
    <w:basedOn w:val="BodyText"/>
    <w:semiHidden/>
    <w:rsid w:val="00632ACF"/>
    <w:pPr>
      <w:tabs>
        <w:tab w:val="left" w:pos="1418"/>
      </w:tabs>
      <w:spacing w:after="170"/>
      <w:ind w:left="1418" w:hanging="1418"/>
    </w:pPr>
    <w:rPr>
      <w:rFonts w:ascii="Arial Bold" w:hAnsi="Arial Bold"/>
    </w:rPr>
  </w:style>
  <w:style w:type="paragraph" w:customStyle="1" w:styleId="zJobtitle">
    <w:name w:val="z_Jobtitle"/>
    <w:basedOn w:val="BodyText"/>
    <w:next w:val="Normal"/>
    <w:semiHidden/>
    <w:rsid w:val="00632ACF"/>
    <w:pPr>
      <w:spacing w:after="0"/>
    </w:pPr>
    <w:rPr>
      <w:rFonts w:ascii="Arial Bold" w:hAnsi="Arial Bold"/>
    </w:rPr>
  </w:style>
  <w:style w:type="paragraph" w:customStyle="1" w:styleId="zOrganisation">
    <w:name w:val="z_Organisation"/>
    <w:basedOn w:val="BodyText"/>
    <w:semiHidden/>
    <w:rsid w:val="00632ACF"/>
    <w:pPr>
      <w:spacing w:after="0"/>
    </w:pPr>
  </w:style>
  <w:style w:type="paragraph" w:customStyle="1" w:styleId="zPageName">
    <w:name w:val="z_Page Name"/>
    <w:basedOn w:val="BodyText"/>
    <w:semiHidden/>
    <w:rsid w:val="00632ACF"/>
    <w:pPr>
      <w:spacing w:before="1814" w:after="340" w:line="240" w:lineRule="auto"/>
    </w:pPr>
    <w:rPr>
      <w:sz w:val="52"/>
      <w:szCs w:val="64"/>
    </w:rPr>
  </w:style>
  <w:style w:type="paragraph" w:customStyle="1" w:styleId="zSignOffBlock">
    <w:name w:val="z_Sign Off Block"/>
    <w:basedOn w:val="BodyText"/>
    <w:semiHidden/>
    <w:rsid w:val="00632ACF"/>
    <w:pPr>
      <w:keepNext/>
      <w:tabs>
        <w:tab w:val="left" w:pos="907"/>
      </w:tabs>
      <w:spacing w:after="0"/>
      <w:ind w:left="907" w:hanging="907"/>
    </w:pPr>
    <w:rPr>
      <w:sz w:val="18"/>
    </w:rPr>
  </w:style>
  <w:style w:type="paragraph" w:customStyle="1" w:styleId="zSignoffLocation">
    <w:name w:val="z_Sign off Location"/>
    <w:basedOn w:val="BodyText"/>
    <w:semiHidden/>
    <w:rsid w:val="00632ACF"/>
    <w:pPr>
      <w:spacing w:after="0"/>
    </w:pPr>
    <w:rPr>
      <w:i/>
      <w:szCs w:val="20"/>
      <w:lang w:eastAsia="en-US"/>
    </w:rPr>
  </w:style>
  <w:style w:type="paragraph" w:customStyle="1" w:styleId="zSignoff">
    <w:name w:val="z_Signoff"/>
    <w:basedOn w:val="BodyText"/>
    <w:next w:val="zAuthor"/>
    <w:semiHidden/>
    <w:rsid w:val="00632ACF"/>
    <w:pPr>
      <w:spacing w:before="320" w:after="0"/>
    </w:pPr>
  </w:style>
  <w:style w:type="paragraph" w:customStyle="1" w:styleId="zSubject">
    <w:name w:val="z_Subject"/>
    <w:basedOn w:val="BodyText"/>
    <w:next w:val="BodyText"/>
    <w:semiHidden/>
    <w:rsid w:val="00632ACF"/>
    <w:pPr>
      <w:keepNext/>
      <w:spacing w:before="280" w:after="120" w:line="240" w:lineRule="auto"/>
    </w:pPr>
    <w:rPr>
      <w:b/>
      <w:sz w:val="28"/>
    </w:rPr>
  </w:style>
  <w:style w:type="paragraph" w:customStyle="1" w:styleId="Questions">
    <w:name w:val="Questions"/>
    <w:basedOn w:val="BodyText"/>
    <w:semiHidden/>
    <w:rsid w:val="00161A47"/>
    <w:pPr>
      <w:numPr>
        <w:numId w:val="20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tabs>
        <w:tab w:val="left" w:pos="709"/>
        <w:tab w:val="left" w:pos="1276"/>
        <w:tab w:val="left" w:pos="1843"/>
      </w:tabs>
      <w:spacing w:after="120"/>
    </w:pPr>
    <w:rPr>
      <w:b/>
      <w:sz w:val="20"/>
    </w:rPr>
  </w:style>
  <w:style w:type="paragraph" w:customStyle="1" w:styleId="AppendixHeading1">
    <w:name w:val="Appendix Heading 1"/>
    <w:basedOn w:val="BodyText"/>
    <w:next w:val="AppendixOutlineA1"/>
    <w:qFormat/>
    <w:rsid w:val="00AD402D"/>
    <w:pPr>
      <w:keepNext/>
      <w:pageBreakBefore/>
      <w:numPr>
        <w:numId w:val="21"/>
      </w:numPr>
      <w:spacing w:after="60" w:line="240" w:lineRule="auto"/>
      <w:outlineLvl w:val="5"/>
    </w:pPr>
    <w:rPr>
      <w:b/>
      <w:sz w:val="28"/>
      <w:szCs w:val="28"/>
    </w:rPr>
  </w:style>
  <w:style w:type="paragraph" w:customStyle="1" w:styleId="AppendixHeading2">
    <w:name w:val="Appendix Heading 2"/>
    <w:basedOn w:val="BodyText"/>
    <w:next w:val="AppendixOutlineA1"/>
    <w:semiHidden/>
    <w:rsid w:val="00AD402D"/>
    <w:pPr>
      <w:tabs>
        <w:tab w:val="left" w:pos="709"/>
      </w:tabs>
      <w:spacing w:before="280" w:after="60" w:line="240" w:lineRule="auto"/>
      <w:ind w:left="709"/>
      <w:outlineLvl w:val="1"/>
    </w:pPr>
    <w:rPr>
      <w:b/>
      <w:sz w:val="24"/>
      <w:szCs w:val="20"/>
    </w:rPr>
  </w:style>
  <w:style w:type="paragraph" w:customStyle="1" w:styleId="AppendixHeading3">
    <w:name w:val="Appendix Heading 3"/>
    <w:basedOn w:val="BodyText"/>
    <w:next w:val="AppendixOutlineA1"/>
    <w:semiHidden/>
    <w:rsid w:val="00AD402D"/>
    <w:pPr>
      <w:keepNext/>
      <w:tabs>
        <w:tab w:val="left" w:pos="709"/>
      </w:tabs>
      <w:spacing w:before="280" w:after="60" w:line="240" w:lineRule="auto"/>
      <w:ind w:left="709"/>
      <w:outlineLvl w:val="2"/>
    </w:pPr>
    <w:rPr>
      <w:b/>
      <w:szCs w:val="26"/>
    </w:rPr>
  </w:style>
  <w:style w:type="paragraph" w:customStyle="1" w:styleId="AppendixHeading4">
    <w:name w:val="Appendix Heading 4"/>
    <w:basedOn w:val="BodyText"/>
    <w:next w:val="AppendixOutlineA1"/>
    <w:semiHidden/>
    <w:rsid w:val="00AD402D"/>
    <w:pPr>
      <w:keepNext/>
      <w:tabs>
        <w:tab w:val="left" w:pos="709"/>
      </w:tabs>
      <w:spacing w:before="280" w:after="60" w:line="240" w:lineRule="auto"/>
      <w:ind w:left="709"/>
      <w:outlineLvl w:val="3"/>
    </w:pPr>
    <w:rPr>
      <w:rFonts w:ascii="Arial Bold" w:hAnsi="Arial Bold"/>
      <w:sz w:val="20"/>
      <w:szCs w:val="26"/>
    </w:rPr>
  </w:style>
  <w:style w:type="paragraph" w:customStyle="1" w:styleId="AppendixHeading5">
    <w:name w:val="Appendix Heading 5"/>
    <w:basedOn w:val="BodyText"/>
    <w:next w:val="AppendixOutlineA1"/>
    <w:semiHidden/>
    <w:rsid w:val="00AD402D"/>
    <w:pPr>
      <w:keepNext/>
      <w:tabs>
        <w:tab w:val="left" w:pos="709"/>
      </w:tabs>
      <w:spacing w:before="280" w:after="60" w:line="240" w:lineRule="auto"/>
      <w:ind w:left="709"/>
      <w:outlineLvl w:val="4"/>
    </w:pPr>
    <w:rPr>
      <w:rFonts w:ascii="Arial Bold" w:hAnsi="Arial Bold"/>
      <w:i/>
      <w:sz w:val="20"/>
    </w:rPr>
  </w:style>
  <w:style w:type="paragraph" w:customStyle="1" w:styleId="AppendixOutlineHeading3">
    <w:name w:val="Appendix Outline Heading 3"/>
    <w:basedOn w:val="BodyText"/>
    <w:semiHidden/>
    <w:rsid w:val="00AD402D"/>
    <w:pPr>
      <w:tabs>
        <w:tab w:val="left" w:pos="709"/>
        <w:tab w:val="left" w:pos="1276"/>
        <w:tab w:val="left" w:pos="1843"/>
        <w:tab w:val="left" w:pos="2410"/>
      </w:tabs>
      <w:spacing w:after="120"/>
      <w:ind w:left="709"/>
    </w:pPr>
    <w:rPr>
      <w:sz w:val="20"/>
      <w:szCs w:val="20"/>
    </w:rPr>
  </w:style>
  <w:style w:type="paragraph" w:customStyle="1" w:styleId="AppendixOutlinea">
    <w:name w:val="Appendix Outline (a)"/>
    <w:basedOn w:val="AppendixOutlineHeading3"/>
    <w:semiHidden/>
    <w:rsid w:val="00AD402D"/>
    <w:pPr>
      <w:numPr>
        <w:ilvl w:val="2"/>
        <w:numId w:val="21"/>
      </w:numPr>
      <w:tabs>
        <w:tab w:val="clear" w:pos="709"/>
        <w:tab w:val="clear" w:pos="1843"/>
        <w:tab w:val="clear" w:pos="2410"/>
      </w:tabs>
    </w:pPr>
  </w:style>
  <w:style w:type="paragraph" w:customStyle="1" w:styleId="AppendixOutlinei">
    <w:name w:val="Appendix Outline (i)"/>
    <w:basedOn w:val="AppendixOutlineHeading3"/>
    <w:semiHidden/>
    <w:rsid w:val="00AD402D"/>
    <w:pPr>
      <w:numPr>
        <w:ilvl w:val="3"/>
        <w:numId w:val="21"/>
      </w:numPr>
      <w:tabs>
        <w:tab w:val="clear" w:pos="709"/>
        <w:tab w:val="clear" w:pos="1276"/>
        <w:tab w:val="clear" w:pos="2410"/>
      </w:tabs>
    </w:pPr>
  </w:style>
  <w:style w:type="paragraph" w:customStyle="1" w:styleId="AppendixOutlineA1">
    <w:name w:val="Appendix Outline A.1"/>
    <w:basedOn w:val="AppendixOutlinea"/>
    <w:semiHidden/>
    <w:rsid w:val="00AD402D"/>
    <w:pPr>
      <w:numPr>
        <w:ilvl w:val="1"/>
      </w:numPr>
    </w:pPr>
  </w:style>
  <w:style w:type="paragraph" w:customStyle="1" w:styleId="Equation">
    <w:name w:val="Equation"/>
    <w:basedOn w:val="Normal"/>
    <w:semiHidden/>
    <w:rsid w:val="00000FE2"/>
    <w:pPr>
      <w:numPr>
        <w:numId w:val="22"/>
      </w:numPr>
      <w:spacing w:before="400" w:after="40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A074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07490"/>
    <w:rPr>
      <w:rFonts w:ascii="Tahoma" w:hAnsi="Tahoma" w:cs="Tahoma"/>
      <w:sz w:val="16"/>
      <w:szCs w:val="16"/>
      <w:lang w:eastAsia="en-GB"/>
    </w:rPr>
  </w:style>
  <w:style w:type="paragraph" w:customStyle="1" w:styleId="AppendixOutline-A1">
    <w:name w:val="Appendix Outline - A.1"/>
    <w:basedOn w:val="BodyText"/>
    <w:semiHidden/>
    <w:rsid w:val="00EE2808"/>
    <w:pPr>
      <w:tabs>
        <w:tab w:val="num" w:pos="1276"/>
      </w:tabs>
      <w:spacing w:after="120" w:line="240" w:lineRule="auto"/>
      <w:ind w:left="1276" w:hanging="1134"/>
    </w:pPr>
    <w:rPr>
      <w:rFonts w:cs="Times New Roman"/>
      <w:szCs w:val="20"/>
    </w:rPr>
  </w:style>
  <w:style w:type="paragraph" w:customStyle="1" w:styleId="AppendixOutline-A11">
    <w:name w:val="Appendix Outline - A.1.1"/>
    <w:basedOn w:val="BodyText"/>
    <w:semiHidden/>
    <w:rsid w:val="00EE2808"/>
    <w:pPr>
      <w:tabs>
        <w:tab w:val="num" w:pos="1134"/>
      </w:tabs>
      <w:spacing w:after="120"/>
      <w:ind w:left="1134" w:hanging="1134"/>
    </w:pPr>
    <w:rPr>
      <w:rFonts w:cs="Times New Roman"/>
      <w:szCs w:val="20"/>
    </w:rPr>
  </w:style>
  <w:style w:type="character" w:customStyle="1" w:styleId="ParagraphNumberingLevel1Char">
    <w:name w:val="Paragraph Numbering Level 1 Char"/>
    <w:basedOn w:val="BodyTextChar"/>
    <w:link w:val="ParagraphNumberingLevel1"/>
    <w:uiPriority w:val="7"/>
    <w:rsid w:val="00EE2808"/>
    <w:rPr>
      <w:rFonts w:ascii="Arial" w:hAnsi="Arial" w:cs="Arial"/>
      <w:sz w:val="22"/>
      <w:szCs w:val="24"/>
      <w:lang w:eastAsia="en-GB"/>
    </w:rPr>
  </w:style>
  <w:style w:type="paragraph" w:customStyle="1" w:styleId="Fr1">
    <w:name w:val="Fr1"/>
    <w:basedOn w:val="ListParagraph"/>
    <w:link w:val="Fr1Char"/>
    <w:uiPriority w:val="6"/>
    <w:qFormat/>
    <w:rsid w:val="00EE2808"/>
    <w:pPr>
      <w:numPr>
        <w:numId w:val="27"/>
      </w:numPr>
      <w:spacing w:after="120"/>
      <w:ind w:left="567" w:hanging="561"/>
    </w:pPr>
    <w:rPr>
      <w:szCs w:val="22"/>
    </w:rPr>
  </w:style>
  <w:style w:type="paragraph" w:customStyle="1" w:styleId="Fr2">
    <w:name w:val="Fr2"/>
    <w:basedOn w:val="ParagraphNumberingLevel1"/>
    <w:link w:val="Fr2Char"/>
    <w:uiPriority w:val="6"/>
    <w:qFormat/>
    <w:rsid w:val="00EE2808"/>
    <w:pPr>
      <w:numPr>
        <w:ilvl w:val="1"/>
        <w:numId w:val="28"/>
      </w:numPr>
      <w:spacing w:after="120"/>
    </w:pPr>
    <w:rPr>
      <w:szCs w:val="22"/>
    </w:rPr>
  </w:style>
  <w:style w:type="character" w:customStyle="1" w:styleId="Fr1Char">
    <w:name w:val="Fr1 Char"/>
    <w:basedOn w:val="DefaultParagraphFont"/>
    <w:link w:val="Fr1"/>
    <w:uiPriority w:val="6"/>
    <w:rsid w:val="00EE2808"/>
    <w:rPr>
      <w:rFonts w:ascii="Arial" w:hAnsi="Arial" w:cs="Arial"/>
      <w:sz w:val="22"/>
      <w:szCs w:val="22"/>
      <w:lang w:eastAsia="en-GB"/>
    </w:rPr>
  </w:style>
  <w:style w:type="character" w:customStyle="1" w:styleId="Fr2Char">
    <w:name w:val="Fr2 Char"/>
    <w:basedOn w:val="ParagraphNumberingLevel1Char"/>
    <w:link w:val="Fr2"/>
    <w:uiPriority w:val="6"/>
    <w:rsid w:val="00EE2808"/>
    <w:rPr>
      <w:rFonts w:ascii="Arial" w:hAnsi="Arial" w:cs="Arial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semiHidden/>
    <w:qFormat/>
    <w:rsid w:val="00EE2808"/>
    <w:pPr>
      <w:ind w:left="720"/>
      <w:contextualSpacing/>
    </w:pPr>
  </w:style>
  <w:style w:type="paragraph" w:styleId="Revision">
    <w:name w:val="Revision"/>
    <w:hidden/>
    <w:uiPriority w:val="99"/>
    <w:semiHidden/>
    <w:rsid w:val="005A0618"/>
    <w:rPr>
      <w:rFonts w:ascii="Arial" w:hAnsi="Arial" w:cs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ts@ea.govt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ewk\AppData\Roaming\Microsoft\Templates\ADXGeneral1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ADXGeneral131</Template>
  <TotalTime>1</TotalTime>
  <Pages>6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Authority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 Cole</dc:creator>
  <dc:description>Last update 4 Nov 2010 (TemplateGroup variable for automated page setup)</dc:description>
  <cp:lastModifiedBy>Louise Pearson</cp:lastModifiedBy>
  <cp:revision>2</cp:revision>
  <cp:lastPrinted>2007-06-21T02:22:00Z</cp:lastPrinted>
  <dcterms:created xsi:type="dcterms:W3CDTF">2023-01-30T01:49:00Z</dcterms:created>
  <dcterms:modified xsi:type="dcterms:W3CDTF">2023-01-30T01:49:00Z</dcterms:modified>
</cp:coreProperties>
</file>